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EB009" w14:textId="10B99673" w:rsidR="002A50F5" w:rsidRPr="002A50F5" w:rsidRDefault="002A50F5" w:rsidP="00EB5834">
      <w:pPr>
        <w:pStyle w:val="Rubrik"/>
        <w:spacing w:line="240" w:lineRule="auto"/>
        <w:rPr>
          <w:rFonts w:ascii="Arial" w:hAnsi="Arial" w:cs="Arial"/>
          <w:sz w:val="22"/>
        </w:rPr>
      </w:pPr>
      <w:r w:rsidRPr="002A50F5">
        <w:rPr>
          <w:rFonts w:ascii="Arial" w:eastAsia="Arial" w:hAnsi="Arial" w:cs="Arial"/>
          <w:sz w:val="22"/>
          <w:lang w:bidi="sv-SE"/>
        </w:rPr>
        <w:t>Pressmeddelande från Troldtekt A/S</w:t>
      </w:r>
    </w:p>
    <w:p w14:paraId="3ACD6383" w14:textId="77777777" w:rsidR="002A50F5" w:rsidRPr="002A50F5" w:rsidRDefault="002A50F5" w:rsidP="002A50F5">
      <w:pPr>
        <w:pStyle w:val="Underrubrik"/>
        <w:rPr>
          <w:rFonts w:ascii="Arial" w:hAnsi="Arial" w:cs="Arial"/>
          <w:sz w:val="20"/>
          <w:szCs w:val="20"/>
        </w:rPr>
      </w:pPr>
    </w:p>
    <w:p w14:paraId="77615D47" w14:textId="5412E7AD" w:rsidR="008325B5" w:rsidRPr="002A50F5" w:rsidRDefault="00CB11C6" w:rsidP="00EB5834">
      <w:pPr>
        <w:pStyle w:val="Rubrik"/>
        <w:spacing w:line="240" w:lineRule="auto"/>
        <w:rPr>
          <w:rFonts w:ascii="Arial" w:hAnsi="Arial" w:cs="Arial"/>
          <w:szCs w:val="32"/>
        </w:rPr>
      </w:pPr>
      <w:r w:rsidRPr="002A50F5">
        <w:rPr>
          <w:rFonts w:ascii="Arial" w:eastAsia="Arial" w:hAnsi="Arial" w:cs="Arial"/>
          <w:szCs w:val="32"/>
          <w:lang w:bidi="sv-SE"/>
        </w:rPr>
        <w:t>Turnerande utställning inspirerar till cirkulärt byggande</w:t>
      </w:r>
    </w:p>
    <w:p w14:paraId="4506C090" w14:textId="2F162F34" w:rsidR="00251660" w:rsidRPr="002A50F5" w:rsidRDefault="00251660" w:rsidP="00251660">
      <w:pPr>
        <w:pStyle w:val="Underrubrik"/>
        <w:rPr>
          <w:rFonts w:ascii="Arial" w:hAnsi="Arial" w:cs="Arial"/>
          <w:sz w:val="20"/>
          <w:szCs w:val="20"/>
        </w:rPr>
      </w:pPr>
    </w:p>
    <w:p w14:paraId="29D2BA14" w14:textId="655D6B95" w:rsidR="00251660" w:rsidRPr="002A50F5" w:rsidRDefault="002A5A2E" w:rsidP="00251660">
      <w:pPr>
        <w:pStyle w:val="Underrubrik"/>
        <w:rPr>
          <w:rFonts w:ascii="Arial" w:hAnsi="Arial" w:cs="Arial"/>
          <w:sz w:val="20"/>
          <w:szCs w:val="20"/>
        </w:rPr>
      </w:pPr>
      <w:r w:rsidRPr="002A50F5">
        <w:rPr>
          <w:rFonts w:ascii="Arial" w:eastAsia="Arial" w:hAnsi="Arial" w:cs="Arial"/>
          <w:sz w:val="20"/>
          <w:szCs w:val="20"/>
          <w:lang w:bidi="sv-SE"/>
        </w:rPr>
        <w:t xml:space="preserve">Europas största utställning av material som är avsedda för cirkulärt byggande reser nu vidare till byggmässan </w:t>
      </w:r>
      <w:proofErr w:type="spellStart"/>
      <w:r w:rsidRPr="002A50F5">
        <w:rPr>
          <w:rFonts w:ascii="Arial" w:eastAsia="Arial" w:hAnsi="Arial" w:cs="Arial"/>
          <w:sz w:val="20"/>
          <w:szCs w:val="20"/>
          <w:lang w:bidi="sv-SE"/>
        </w:rPr>
        <w:t>Building</w:t>
      </w:r>
      <w:proofErr w:type="spellEnd"/>
      <w:r w:rsidRPr="002A50F5">
        <w:rPr>
          <w:rFonts w:ascii="Arial" w:eastAsia="Arial" w:hAnsi="Arial" w:cs="Arial"/>
          <w:sz w:val="20"/>
          <w:szCs w:val="20"/>
          <w:lang w:bidi="sv-SE"/>
        </w:rPr>
        <w:t xml:space="preserve"> Holland i Amsterdam. Akustikplattor från Troldtekt A/S har valts ut till </w:t>
      </w:r>
      <w:proofErr w:type="spellStart"/>
      <w:r w:rsidRPr="002A50F5">
        <w:rPr>
          <w:rFonts w:ascii="Arial" w:eastAsia="Arial" w:hAnsi="Arial" w:cs="Arial"/>
          <w:i/>
          <w:sz w:val="20"/>
          <w:szCs w:val="20"/>
          <w:lang w:bidi="sv-SE"/>
        </w:rPr>
        <w:t>Reversible</w:t>
      </w:r>
      <w:proofErr w:type="spellEnd"/>
      <w:r w:rsidRPr="002A50F5">
        <w:rPr>
          <w:rFonts w:ascii="Arial" w:eastAsia="Arial" w:hAnsi="Arial" w:cs="Arial"/>
          <w:i/>
          <w:sz w:val="20"/>
          <w:szCs w:val="20"/>
          <w:lang w:bidi="sv-SE"/>
        </w:rPr>
        <w:t xml:space="preserve"> </w:t>
      </w:r>
      <w:proofErr w:type="spellStart"/>
      <w:r w:rsidRPr="002A50F5">
        <w:rPr>
          <w:rFonts w:ascii="Arial" w:eastAsia="Arial" w:hAnsi="Arial" w:cs="Arial"/>
          <w:i/>
          <w:sz w:val="20"/>
          <w:szCs w:val="20"/>
          <w:lang w:bidi="sv-SE"/>
        </w:rPr>
        <w:t>Experience</w:t>
      </w:r>
      <w:proofErr w:type="spellEnd"/>
      <w:r w:rsidRPr="002A50F5">
        <w:rPr>
          <w:rFonts w:ascii="Arial" w:eastAsia="Arial" w:hAnsi="Arial" w:cs="Arial"/>
          <w:i/>
          <w:sz w:val="20"/>
          <w:szCs w:val="20"/>
          <w:lang w:bidi="sv-SE"/>
        </w:rPr>
        <w:t xml:space="preserve"> </w:t>
      </w:r>
      <w:proofErr w:type="spellStart"/>
      <w:r w:rsidRPr="002A50F5">
        <w:rPr>
          <w:rFonts w:ascii="Arial" w:eastAsia="Arial" w:hAnsi="Arial" w:cs="Arial"/>
          <w:i/>
          <w:sz w:val="20"/>
          <w:szCs w:val="20"/>
          <w:lang w:bidi="sv-SE"/>
        </w:rPr>
        <w:t>Modules</w:t>
      </w:r>
      <w:proofErr w:type="spellEnd"/>
      <w:r w:rsidRPr="002A50F5">
        <w:rPr>
          <w:rFonts w:ascii="Arial" w:eastAsia="Arial" w:hAnsi="Arial" w:cs="Arial"/>
          <w:sz w:val="20"/>
          <w:szCs w:val="20"/>
          <w:lang w:bidi="sv-SE"/>
        </w:rPr>
        <w:t xml:space="preserve">, som på sin turné även har passerat bland annat </w:t>
      </w:r>
      <w:proofErr w:type="spellStart"/>
      <w:r w:rsidRPr="002A50F5">
        <w:rPr>
          <w:rFonts w:ascii="Arial" w:eastAsia="Arial" w:hAnsi="Arial" w:cs="Arial"/>
          <w:sz w:val="20"/>
          <w:szCs w:val="20"/>
          <w:lang w:bidi="sv-SE"/>
        </w:rPr>
        <w:t>EcoBuild</w:t>
      </w:r>
      <w:proofErr w:type="spellEnd"/>
      <w:r w:rsidRPr="002A50F5">
        <w:rPr>
          <w:rFonts w:ascii="Arial" w:eastAsia="Arial" w:hAnsi="Arial" w:cs="Arial"/>
          <w:sz w:val="20"/>
          <w:szCs w:val="20"/>
          <w:lang w:bidi="sv-SE"/>
        </w:rPr>
        <w:t xml:space="preserve"> i London.</w:t>
      </w:r>
    </w:p>
    <w:p w14:paraId="0BB4C926" w14:textId="77777777" w:rsidR="00251660" w:rsidRPr="002A50F5" w:rsidRDefault="00251660" w:rsidP="00251660">
      <w:pPr>
        <w:rPr>
          <w:rFonts w:ascii="Arial" w:hAnsi="Arial" w:cs="Arial"/>
          <w:szCs w:val="20"/>
        </w:rPr>
      </w:pPr>
    </w:p>
    <w:p w14:paraId="1A9A0909" w14:textId="77777777" w:rsidR="00635C84" w:rsidRDefault="00251660" w:rsidP="00251660">
      <w:pPr>
        <w:rPr>
          <w:rFonts w:ascii="Arial" w:eastAsia="Arial" w:hAnsi="Arial" w:cs="Arial"/>
          <w:szCs w:val="20"/>
          <w:lang w:bidi="sv-SE"/>
        </w:rPr>
      </w:pPr>
      <w:proofErr w:type="spellStart"/>
      <w:r w:rsidRPr="002A50F5">
        <w:rPr>
          <w:rFonts w:ascii="Arial" w:eastAsia="Arial" w:hAnsi="Arial" w:cs="Arial"/>
          <w:szCs w:val="20"/>
          <w:lang w:bidi="sv-SE"/>
        </w:rPr>
        <w:t>Reversible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Experience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Modules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 (REM) inledde sin resa tidigare i år på IBGE i Bryssel och har sedan dess deltagit på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EcoBuild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 i London samt BRE Innovation Park i Watford. Den 17–19 april är den i Amsterdam</w:t>
      </w:r>
      <w:r w:rsidRPr="002A50F5">
        <w:rPr>
          <w:rFonts w:ascii="Arial" w:eastAsia="Arial" w:hAnsi="Arial" w:cs="Arial"/>
          <w:i/>
          <w:szCs w:val="20"/>
          <w:lang w:bidi="sv-SE"/>
        </w:rPr>
        <w:t xml:space="preserve">. </w:t>
      </w:r>
      <w:r w:rsidRPr="002A50F5">
        <w:rPr>
          <w:rFonts w:ascii="Arial" w:eastAsia="Arial" w:hAnsi="Arial" w:cs="Arial"/>
          <w:szCs w:val="20"/>
          <w:lang w:bidi="sv-SE"/>
        </w:rPr>
        <w:t xml:space="preserve">Den internationella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Cradle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 to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Cradle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-organisation EPEA har valt ut vilka material som ingår i REM. Ett av dem är Troldtekt akustikplattor, som består av naturmaterialen trä och cement. </w:t>
      </w:r>
    </w:p>
    <w:p w14:paraId="5A67DE1D" w14:textId="77777777" w:rsidR="00635C84" w:rsidRDefault="00635C84" w:rsidP="00251660">
      <w:pPr>
        <w:rPr>
          <w:rFonts w:ascii="Arial" w:eastAsia="Arial" w:hAnsi="Arial" w:cs="Arial"/>
          <w:szCs w:val="20"/>
          <w:lang w:bidi="sv-SE"/>
        </w:rPr>
      </w:pPr>
    </w:p>
    <w:p w14:paraId="0F9768A9" w14:textId="22596441" w:rsidR="008D7DBC" w:rsidRPr="002A50F5" w:rsidRDefault="008D7DBC" w:rsidP="00251660">
      <w:pPr>
        <w:rPr>
          <w:rFonts w:ascii="Arial" w:hAnsi="Arial" w:cs="Arial"/>
          <w:szCs w:val="20"/>
        </w:rPr>
      </w:pPr>
      <w:r w:rsidRPr="002A50F5">
        <w:rPr>
          <w:rFonts w:ascii="Arial" w:eastAsia="Arial" w:hAnsi="Arial" w:cs="Arial"/>
          <w:szCs w:val="20"/>
          <w:lang w:bidi="sv-SE"/>
        </w:rPr>
        <w:t xml:space="preserve">– Hela vår affärsstrategi är uppbyggd kring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Cradle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 to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Cradle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 och cirkulär ekonomi. Därför är det viktigt för oss att vi har valts ut till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EPEA:s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 utställning, säger Peer Leth, vd för Troldtekt A/S.</w:t>
      </w:r>
    </w:p>
    <w:p w14:paraId="3C09617C" w14:textId="77777777" w:rsidR="008D7DBC" w:rsidRPr="002A50F5" w:rsidRDefault="008D7DBC" w:rsidP="00251660">
      <w:pPr>
        <w:rPr>
          <w:rFonts w:ascii="Arial" w:hAnsi="Arial" w:cs="Arial"/>
          <w:szCs w:val="20"/>
        </w:rPr>
      </w:pPr>
    </w:p>
    <w:p w14:paraId="44872FD5" w14:textId="7846C4F7" w:rsidR="00251660" w:rsidRPr="002A50F5" w:rsidRDefault="00EB5834" w:rsidP="00251660">
      <w:pPr>
        <w:rPr>
          <w:rFonts w:ascii="Arial" w:hAnsi="Arial" w:cs="Arial"/>
          <w:b/>
          <w:szCs w:val="20"/>
        </w:rPr>
      </w:pPr>
      <w:r w:rsidRPr="002A50F5">
        <w:rPr>
          <w:rFonts w:ascii="Arial" w:eastAsia="Arial" w:hAnsi="Arial" w:cs="Arial"/>
          <w:b/>
          <w:szCs w:val="20"/>
          <w:lang w:bidi="sv-SE"/>
        </w:rPr>
        <w:t>Materialen måste ha ett eget pass</w:t>
      </w:r>
    </w:p>
    <w:p w14:paraId="7FB3B0C5" w14:textId="77777777" w:rsidR="00635C84" w:rsidRDefault="0059444D" w:rsidP="008D7DBC">
      <w:pPr>
        <w:rPr>
          <w:rFonts w:ascii="Arial" w:eastAsia="Arial" w:hAnsi="Arial" w:cs="Arial"/>
          <w:szCs w:val="20"/>
          <w:lang w:bidi="sv-SE"/>
        </w:rPr>
      </w:pPr>
      <w:r w:rsidRPr="002A50F5">
        <w:rPr>
          <w:rFonts w:ascii="Arial" w:eastAsia="Arial" w:hAnsi="Arial" w:cs="Arial"/>
          <w:szCs w:val="20"/>
          <w:lang w:bidi="sv-SE"/>
        </w:rPr>
        <w:t xml:space="preserve">Syftet med REM är att inspirera till en cirkulär design där byggnader kan demonteras så att materialet kan återvinnas utan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värdeförlust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>. I Europa står byggandet för cirka 40 procent av material- och energiförbrukningen, och med cirkulär design kan vi se till att världen har tillräckligt med resurser även för kommande generationer.</w:t>
      </w:r>
    </w:p>
    <w:p w14:paraId="06379A21" w14:textId="77777777" w:rsidR="00635C84" w:rsidRDefault="00635C84" w:rsidP="008D7DBC">
      <w:pPr>
        <w:rPr>
          <w:rFonts w:ascii="Arial" w:eastAsia="Arial" w:hAnsi="Arial" w:cs="Arial"/>
          <w:szCs w:val="20"/>
          <w:lang w:bidi="sv-SE"/>
        </w:rPr>
      </w:pPr>
    </w:p>
    <w:p w14:paraId="750F90A3" w14:textId="2B9174B9" w:rsidR="0059444D" w:rsidRPr="002A50F5" w:rsidRDefault="0059444D" w:rsidP="008D7DBC">
      <w:pPr>
        <w:rPr>
          <w:rStyle w:val="Fremhv"/>
          <w:rFonts w:ascii="Arial" w:hAnsi="Arial" w:cs="Arial"/>
          <w:i w:val="0"/>
          <w:szCs w:val="20"/>
        </w:rPr>
      </w:pPr>
      <w:r w:rsidRPr="002A50F5">
        <w:rPr>
          <w:rFonts w:ascii="Arial" w:eastAsia="Arial" w:hAnsi="Arial" w:cs="Arial"/>
          <w:szCs w:val="20"/>
          <w:lang w:bidi="sv-SE"/>
        </w:rPr>
        <w:t xml:space="preserve">REM har sitt ursprung i initiativet </w:t>
      </w:r>
      <w:r w:rsidRPr="002A50F5">
        <w:rPr>
          <w:rStyle w:val="Fremhv"/>
          <w:rFonts w:ascii="Arial" w:eastAsia="Arial" w:hAnsi="Arial" w:cs="Arial"/>
          <w:szCs w:val="20"/>
          <w:lang w:bidi="sv-SE"/>
        </w:rPr>
        <w:t>Buildings As Material Banks</w:t>
      </w:r>
      <w:r w:rsidRPr="002A50F5">
        <w:rPr>
          <w:rStyle w:val="Fremhv"/>
          <w:rFonts w:ascii="Arial" w:eastAsia="Arial" w:hAnsi="Arial" w:cs="Arial"/>
          <w:i w:val="0"/>
          <w:szCs w:val="20"/>
          <w:lang w:bidi="sv-SE"/>
        </w:rPr>
        <w:t>, där konceptet är att material får ett eget ”pass” så att arkitekter, entreprenörer och andra aktörer lätt kan hitta information om en byggnads cirkulära potential.</w:t>
      </w:r>
    </w:p>
    <w:p w14:paraId="11929806" w14:textId="77777777" w:rsidR="0059444D" w:rsidRPr="002A50F5" w:rsidRDefault="0059444D" w:rsidP="008D7DBC">
      <w:pPr>
        <w:rPr>
          <w:rFonts w:ascii="Arial" w:hAnsi="Arial" w:cs="Arial"/>
          <w:szCs w:val="20"/>
        </w:rPr>
      </w:pPr>
    </w:p>
    <w:p w14:paraId="5912EA28" w14:textId="087152FB" w:rsidR="0059444D" w:rsidRPr="002A50F5" w:rsidRDefault="00EB5834" w:rsidP="008D7DBC">
      <w:pPr>
        <w:rPr>
          <w:rFonts w:ascii="Arial" w:hAnsi="Arial" w:cs="Arial"/>
          <w:b/>
          <w:szCs w:val="20"/>
        </w:rPr>
      </w:pPr>
      <w:r w:rsidRPr="002A50F5">
        <w:rPr>
          <w:rFonts w:ascii="Arial" w:eastAsia="Arial" w:hAnsi="Arial" w:cs="Arial"/>
          <w:b/>
          <w:szCs w:val="20"/>
          <w:lang w:bidi="sv-SE"/>
        </w:rPr>
        <w:t>Akustikplattor i kretslopp</w:t>
      </w:r>
    </w:p>
    <w:p w14:paraId="48A97298" w14:textId="1F3A998D" w:rsidR="0059444D" w:rsidRPr="002A50F5" w:rsidRDefault="008D7DBC" w:rsidP="008D7DBC">
      <w:pPr>
        <w:rPr>
          <w:rFonts w:ascii="Arial" w:hAnsi="Arial" w:cs="Arial"/>
          <w:szCs w:val="20"/>
        </w:rPr>
      </w:pPr>
      <w:r w:rsidRPr="002A50F5">
        <w:rPr>
          <w:rFonts w:ascii="Arial" w:eastAsia="Arial" w:hAnsi="Arial" w:cs="Arial"/>
          <w:szCs w:val="20"/>
          <w:lang w:bidi="sv-SE"/>
        </w:rPr>
        <w:t xml:space="preserve">Troldtekt akustikplattor är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Cradle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 to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Cradle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-certifierade sedan 2012. Akustikplattorna innehåller inga skadliga ämnen och har lång hållbarhet. Därför kan Troldtekt leva vidare när en byggnad renoveras för nya ändamål, som råvara i nya produkter eller genom att återgå till naturens kretslopp som kompost. </w:t>
      </w:r>
    </w:p>
    <w:p w14:paraId="617F777F" w14:textId="77777777" w:rsidR="00635C84" w:rsidRDefault="00635C84" w:rsidP="008D7DBC">
      <w:pPr>
        <w:rPr>
          <w:rFonts w:ascii="Arial" w:eastAsia="Arial" w:hAnsi="Arial" w:cs="Arial"/>
          <w:szCs w:val="20"/>
          <w:lang w:bidi="sv-SE"/>
        </w:rPr>
      </w:pPr>
    </w:p>
    <w:p w14:paraId="0B1AE7F7" w14:textId="1E208AF4" w:rsidR="00C53D65" w:rsidRPr="002A50F5" w:rsidRDefault="00C53D65" w:rsidP="008D7DBC">
      <w:pPr>
        <w:rPr>
          <w:rFonts w:ascii="Arial" w:hAnsi="Arial" w:cs="Arial"/>
          <w:szCs w:val="20"/>
        </w:rPr>
      </w:pPr>
      <w:r w:rsidRPr="002A50F5">
        <w:rPr>
          <w:rFonts w:ascii="Arial" w:eastAsia="Arial" w:hAnsi="Arial" w:cs="Arial"/>
          <w:szCs w:val="20"/>
          <w:lang w:bidi="sv-SE"/>
        </w:rPr>
        <w:t>– Vi ser mycket positivt på idén om materialpass. Många resurser kan återvinnas om man om 40–50 år kan se i en databas vilka material som har använts i en viss byggnad, och att materialen inte har påverkats negativt under sin livstid, säger Peer Leth.</w:t>
      </w:r>
    </w:p>
    <w:p w14:paraId="3F6DCA59" w14:textId="17919FBA" w:rsidR="008D7DBC" w:rsidRPr="002A50F5" w:rsidRDefault="008D7DBC" w:rsidP="008D7DBC">
      <w:pPr>
        <w:rPr>
          <w:rFonts w:ascii="Arial" w:hAnsi="Arial" w:cs="Arial"/>
          <w:szCs w:val="20"/>
        </w:rPr>
      </w:pPr>
      <w:r w:rsidRPr="002A50F5">
        <w:rPr>
          <w:rFonts w:ascii="Arial" w:eastAsia="Arial" w:hAnsi="Arial" w:cs="Arial"/>
          <w:szCs w:val="20"/>
          <w:lang w:bidi="sv-SE"/>
        </w:rPr>
        <w:t xml:space="preserve"> </w:t>
      </w:r>
    </w:p>
    <w:p w14:paraId="6D9B4A45" w14:textId="1C434B74" w:rsidR="00CB11C6" w:rsidRPr="002A50F5" w:rsidRDefault="00C53D65" w:rsidP="00251660">
      <w:pPr>
        <w:rPr>
          <w:rFonts w:ascii="Arial" w:hAnsi="Arial" w:cs="Arial"/>
          <w:i/>
          <w:szCs w:val="20"/>
        </w:rPr>
      </w:pPr>
      <w:r w:rsidRPr="002A50F5">
        <w:rPr>
          <w:rFonts w:ascii="Arial" w:eastAsia="Arial" w:hAnsi="Arial" w:cs="Arial"/>
          <w:i/>
          <w:szCs w:val="20"/>
          <w:lang w:bidi="sv-SE"/>
        </w:rPr>
        <w:t xml:space="preserve">Upplev utställningen </w:t>
      </w:r>
      <w:proofErr w:type="spellStart"/>
      <w:r w:rsidRPr="002A50F5">
        <w:rPr>
          <w:rFonts w:ascii="Arial" w:eastAsia="Arial" w:hAnsi="Arial" w:cs="Arial"/>
          <w:i/>
          <w:szCs w:val="20"/>
          <w:lang w:bidi="sv-SE"/>
        </w:rPr>
        <w:t>Reversible</w:t>
      </w:r>
      <w:proofErr w:type="spellEnd"/>
      <w:r w:rsidRPr="002A50F5">
        <w:rPr>
          <w:rFonts w:ascii="Arial" w:eastAsia="Arial" w:hAnsi="Arial" w:cs="Arial"/>
          <w:i/>
          <w:szCs w:val="20"/>
          <w:lang w:bidi="sv-SE"/>
        </w:rPr>
        <w:t xml:space="preserve"> </w:t>
      </w:r>
      <w:proofErr w:type="spellStart"/>
      <w:r w:rsidRPr="002A50F5">
        <w:rPr>
          <w:rFonts w:ascii="Arial" w:eastAsia="Arial" w:hAnsi="Arial" w:cs="Arial"/>
          <w:i/>
          <w:szCs w:val="20"/>
          <w:lang w:bidi="sv-SE"/>
        </w:rPr>
        <w:t>Experience</w:t>
      </w:r>
      <w:proofErr w:type="spellEnd"/>
      <w:r w:rsidRPr="002A50F5">
        <w:rPr>
          <w:rFonts w:ascii="Arial" w:eastAsia="Arial" w:hAnsi="Arial" w:cs="Arial"/>
          <w:i/>
          <w:szCs w:val="20"/>
          <w:lang w:bidi="sv-SE"/>
        </w:rPr>
        <w:t xml:space="preserve"> </w:t>
      </w:r>
      <w:proofErr w:type="spellStart"/>
      <w:r w:rsidRPr="002A50F5">
        <w:rPr>
          <w:rFonts w:ascii="Arial" w:eastAsia="Arial" w:hAnsi="Arial" w:cs="Arial"/>
          <w:i/>
          <w:szCs w:val="20"/>
          <w:lang w:bidi="sv-SE"/>
        </w:rPr>
        <w:t>Modules</w:t>
      </w:r>
      <w:proofErr w:type="spellEnd"/>
      <w:r w:rsidRPr="002A50F5">
        <w:rPr>
          <w:rFonts w:ascii="Arial" w:eastAsia="Arial" w:hAnsi="Arial" w:cs="Arial"/>
          <w:i/>
          <w:szCs w:val="20"/>
          <w:lang w:bidi="sv-SE"/>
        </w:rPr>
        <w:t xml:space="preserve"> på </w:t>
      </w:r>
      <w:proofErr w:type="spellStart"/>
      <w:r w:rsidRPr="002A50F5">
        <w:rPr>
          <w:rFonts w:ascii="Arial" w:eastAsia="Arial" w:hAnsi="Arial" w:cs="Arial"/>
          <w:i/>
          <w:szCs w:val="20"/>
          <w:lang w:bidi="sv-SE"/>
        </w:rPr>
        <w:t>Building</w:t>
      </w:r>
      <w:proofErr w:type="spellEnd"/>
      <w:r w:rsidRPr="002A50F5">
        <w:rPr>
          <w:rFonts w:ascii="Arial" w:eastAsia="Arial" w:hAnsi="Arial" w:cs="Arial"/>
          <w:i/>
          <w:szCs w:val="20"/>
          <w:lang w:bidi="sv-SE"/>
        </w:rPr>
        <w:t xml:space="preserve"> Holland den 17–19 april på RAI Amsterdam (monter </w:t>
      </w:r>
      <w:proofErr w:type="gramStart"/>
      <w:r w:rsidRPr="002A50F5">
        <w:rPr>
          <w:rFonts w:ascii="Arial" w:eastAsia="Arial" w:hAnsi="Arial" w:cs="Arial"/>
          <w:i/>
          <w:szCs w:val="20"/>
          <w:lang w:bidi="sv-SE"/>
        </w:rPr>
        <w:t>11.085</w:t>
      </w:r>
      <w:proofErr w:type="gramEnd"/>
      <w:r w:rsidRPr="002A50F5">
        <w:rPr>
          <w:rFonts w:ascii="Arial" w:eastAsia="Arial" w:hAnsi="Arial" w:cs="Arial"/>
          <w:i/>
          <w:szCs w:val="20"/>
          <w:lang w:bidi="sv-SE"/>
        </w:rPr>
        <w:t>). En presentation av cirkulär design och materialpass hålls den 18 april kl. 12.30 på ”</w:t>
      </w:r>
      <w:proofErr w:type="spellStart"/>
      <w:r w:rsidRPr="002A50F5">
        <w:rPr>
          <w:rFonts w:ascii="Arial" w:eastAsia="Arial" w:hAnsi="Arial" w:cs="Arial"/>
          <w:i/>
          <w:szCs w:val="20"/>
          <w:lang w:bidi="sv-SE"/>
        </w:rPr>
        <w:t>Inspirante</w:t>
      </w:r>
      <w:proofErr w:type="spellEnd"/>
      <w:r w:rsidRPr="002A50F5">
        <w:rPr>
          <w:rFonts w:ascii="Arial" w:eastAsia="Arial" w:hAnsi="Arial" w:cs="Arial"/>
          <w:i/>
          <w:szCs w:val="20"/>
          <w:lang w:bidi="sv-SE"/>
        </w:rPr>
        <w:t xml:space="preserve"> </w:t>
      </w:r>
      <w:proofErr w:type="spellStart"/>
      <w:r w:rsidRPr="002A50F5">
        <w:rPr>
          <w:rFonts w:ascii="Arial" w:eastAsia="Arial" w:hAnsi="Arial" w:cs="Arial"/>
          <w:i/>
          <w:szCs w:val="20"/>
          <w:lang w:bidi="sv-SE"/>
        </w:rPr>
        <w:t>Stage</w:t>
      </w:r>
      <w:proofErr w:type="spellEnd"/>
      <w:r w:rsidRPr="002A50F5">
        <w:rPr>
          <w:rFonts w:ascii="Arial" w:eastAsia="Arial" w:hAnsi="Arial" w:cs="Arial"/>
          <w:i/>
          <w:szCs w:val="20"/>
          <w:lang w:bidi="sv-SE"/>
        </w:rPr>
        <w:t xml:space="preserve">”.  </w:t>
      </w:r>
    </w:p>
    <w:p w14:paraId="5361455E" w14:textId="77777777" w:rsidR="00CB11C6" w:rsidRPr="002A50F5" w:rsidRDefault="00CB11C6" w:rsidP="00251660">
      <w:pPr>
        <w:rPr>
          <w:rFonts w:ascii="Arial" w:hAnsi="Arial" w:cs="Arial"/>
          <w:i/>
          <w:szCs w:val="20"/>
        </w:rPr>
      </w:pPr>
    </w:p>
    <w:p w14:paraId="6697247F" w14:textId="496FF3DC" w:rsidR="00C53D65" w:rsidRPr="002A50F5" w:rsidRDefault="00C53D65" w:rsidP="00251660">
      <w:pPr>
        <w:rPr>
          <w:rFonts w:ascii="Arial" w:hAnsi="Arial" w:cs="Arial"/>
          <w:i/>
          <w:szCs w:val="20"/>
        </w:rPr>
      </w:pPr>
      <w:r w:rsidRPr="002A50F5">
        <w:rPr>
          <w:rFonts w:ascii="Arial" w:eastAsia="Arial" w:hAnsi="Arial" w:cs="Arial"/>
          <w:i/>
          <w:szCs w:val="20"/>
          <w:lang w:bidi="sv-SE"/>
        </w:rPr>
        <w:t xml:space="preserve"> Läs mer om REM</w:t>
      </w:r>
      <w:r w:rsidRPr="002A50F5">
        <w:rPr>
          <w:rFonts w:ascii="Arial" w:eastAsia="Arial" w:hAnsi="Arial" w:cs="Arial"/>
          <w:szCs w:val="20"/>
          <w:lang w:bidi="sv-SE"/>
        </w:rPr>
        <w:t xml:space="preserve"> </w:t>
      </w:r>
      <w:hyperlink r:id="rId8" w:history="1">
        <w:r w:rsidRPr="002A50F5">
          <w:rPr>
            <w:rStyle w:val="Hyperlink"/>
            <w:rFonts w:ascii="Arial" w:eastAsia="Arial" w:hAnsi="Arial" w:cs="Arial"/>
            <w:i/>
            <w:szCs w:val="20"/>
            <w:lang w:bidi="sv-SE"/>
          </w:rPr>
          <w:t>här</w:t>
        </w:r>
      </w:hyperlink>
      <w:r w:rsidRPr="002A50F5">
        <w:rPr>
          <w:rFonts w:ascii="Arial" w:eastAsia="Arial" w:hAnsi="Arial" w:cs="Arial"/>
          <w:i/>
          <w:szCs w:val="20"/>
          <w:lang w:bidi="sv-SE"/>
        </w:rPr>
        <w:t xml:space="preserve">. Läs mer om </w:t>
      </w:r>
      <w:proofErr w:type="spellStart"/>
      <w:r w:rsidRPr="002A50F5">
        <w:rPr>
          <w:rFonts w:ascii="Arial" w:eastAsia="Arial" w:hAnsi="Arial" w:cs="Arial"/>
          <w:i/>
          <w:szCs w:val="20"/>
          <w:lang w:bidi="sv-SE"/>
        </w:rPr>
        <w:t>Building</w:t>
      </w:r>
      <w:proofErr w:type="spellEnd"/>
      <w:r w:rsidRPr="002A50F5">
        <w:rPr>
          <w:rFonts w:ascii="Arial" w:eastAsia="Arial" w:hAnsi="Arial" w:cs="Arial"/>
          <w:i/>
          <w:szCs w:val="20"/>
          <w:lang w:bidi="sv-SE"/>
        </w:rPr>
        <w:t xml:space="preserve"> Holland </w:t>
      </w:r>
      <w:hyperlink r:id="rId9" w:history="1">
        <w:r w:rsidRPr="002A50F5">
          <w:rPr>
            <w:rStyle w:val="Hyperlink"/>
            <w:rFonts w:ascii="Arial" w:eastAsia="Arial" w:hAnsi="Arial" w:cs="Arial"/>
            <w:i/>
            <w:szCs w:val="20"/>
            <w:lang w:bidi="sv-SE"/>
          </w:rPr>
          <w:t>här</w:t>
        </w:r>
      </w:hyperlink>
      <w:r w:rsidRPr="002A50F5">
        <w:rPr>
          <w:rFonts w:ascii="Arial" w:eastAsia="Arial" w:hAnsi="Arial" w:cs="Arial"/>
          <w:i/>
          <w:szCs w:val="20"/>
          <w:lang w:bidi="sv-SE"/>
        </w:rPr>
        <w:t xml:space="preserve">. </w:t>
      </w:r>
    </w:p>
    <w:p w14:paraId="2D7AB549" w14:textId="57897182" w:rsidR="00C53D65" w:rsidRPr="002A50F5" w:rsidRDefault="00C53D65" w:rsidP="00251660">
      <w:pPr>
        <w:rPr>
          <w:rFonts w:ascii="Arial" w:hAnsi="Arial" w:cs="Arial"/>
          <w:i/>
          <w:szCs w:val="20"/>
        </w:rPr>
      </w:pPr>
    </w:p>
    <w:p w14:paraId="3BB8BE71" w14:textId="54CE647B" w:rsidR="00C53D65" w:rsidRPr="002A50F5" w:rsidRDefault="00C53D65" w:rsidP="00251660">
      <w:pPr>
        <w:rPr>
          <w:rFonts w:ascii="Arial" w:hAnsi="Arial" w:cs="Arial"/>
          <w:i/>
          <w:szCs w:val="20"/>
        </w:rPr>
      </w:pPr>
    </w:p>
    <w:p w14:paraId="2C61EE9A" w14:textId="77777777" w:rsidR="00C53D65" w:rsidRPr="002A50F5" w:rsidRDefault="00C53D65" w:rsidP="00C53D65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  <w:r w:rsidRPr="002A50F5">
        <w:rPr>
          <w:rStyle w:val="Strk"/>
          <w:rFonts w:ascii="Arial" w:eastAsia="Arial" w:hAnsi="Arial" w:cs="Arial"/>
          <w:sz w:val="20"/>
          <w:szCs w:val="20"/>
          <w:lang w:bidi="sv-SE"/>
        </w:rPr>
        <w:t>FAKTA OM TROLDTEKT A/S:</w:t>
      </w:r>
    </w:p>
    <w:p w14:paraId="440B5EEA" w14:textId="77777777" w:rsidR="00C53D65" w:rsidRPr="002A50F5" w:rsidRDefault="00C53D65" w:rsidP="00C53D6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345101A" w14:textId="77777777" w:rsidR="00C53D65" w:rsidRPr="002A50F5" w:rsidRDefault="00C53D65" w:rsidP="00C53D65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2A50F5">
        <w:rPr>
          <w:rFonts w:ascii="Arial" w:eastAsia="Arial" w:hAnsi="Arial" w:cs="Arial"/>
          <w:szCs w:val="20"/>
          <w:lang w:bidi="sv-SE"/>
        </w:rPr>
        <w:t xml:space="preserve">Troldtekt A/S är en ledande utvecklare och tillverkare av akustiklösningar för tak och väggar. </w:t>
      </w:r>
    </w:p>
    <w:p w14:paraId="0B8767CD" w14:textId="77777777" w:rsidR="00C53D65" w:rsidRPr="002A50F5" w:rsidRDefault="00C53D65" w:rsidP="00C53D65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2A50F5">
        <w:rPr>
          <w:rFonts w:ascii="Arial" w:eastAsia="Arial" w:hAnsi="Arial" w:cs="Arial"/>
          <w:szCs w:val="20"/>
          <w:lang w:bidi="sv-SE"/>
        </w:rPr>
        <w:t xml:space="preserve">Sedan 1935 är trä och cement – två naturliga material – utgångsämnen i produktionen, som sker i Danmark under moderna, miljövänliga förhållanden. </w:t>
      </w:r>
    </w:p>
    <w:p w14:paraId="64A5D959" w14:textId="77777777" w:rsidR="00C53D65" w:rsidRPr="002A50F5" w:rsidRDefault="00C53D65" w:rsidP="00C53D65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2A50F5">
        <w:rPr>
          <w:rFonts w:ascii="Arial" w:eastAsia="Arial" w:hAnsi="Arial" w:cs="Arial"/>
          <w:szCs w:val="20"/>
          <w:lang w:bidi="sv-SE"/>
        </w:rPr>
        <w:t xml:space="preserve">I sortimentet finns också speciallösningar som kombinerar akustiktaket med t.ex. ventilation. </w:t>
      </w:r>
    </w:p>
    <w:p w14:paraId="49900CCE" w14:textId="1039BD0D" w:rsidR="00C53D65" w:rsidRPr="002A50F5" w:rsidRDefault="00C53D65" w:rsidP="00C53D65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proofErr w:type="spellStart"/>
      <w:r w:rsidRPr="002A50F5">
        <w:rPr>
          <w:rFonts w:ascii="Arial" w:eastAsia="Arial" w:hAnsi="Arial" w:cs="Arial"/>
          <w:szCs w:val="20"/>
          <w:lang w:bidi="sv-SE"/>
        </w:rPr>
        <w:t>Troldtekts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 affärsstrategi baseras på designkonceptet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Cradle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 to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Cradle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, som är företagets centrala verktyg för att säkerställa miljövinster fram till 2022. </w:t>
      </w:r>
    </w:p>
    <w:p w14:paraId="67CC8301" w14:textId="56A549BB" w:rsidR="00C13A6D" w:rsidRPr="002A50F5" w:rsidRDefault="00C13A6D" w:rsidP="00C53D65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2A50F5">
        <w:rPr>
          <w:rFonts w:ascii="Arial" w:eastAsia="Arial" w:hAnsi="Arial" w:cs="Arial"/>
          <w:szCs w:val="20"/>
          <w:lang w:bidi="sv-SE"/>
        </w:rPr>
        <w:t xml:space="preserve">Hela serien med Troldtekt akustik, både i natur- och standardfärger, är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Cradle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 to </w:t>
      </w:r>
      <w:proofErr w:type="spellStart"/>
      <w:r w:rsidRPr="002A50F5">
        <w:rPr>
          <w:rFonts w:ascii="Arial" w:eastAsia="Arial" w:hAnsi="Arial" w:cs="Arial"/>
          <w:szCs w:val="20"/>
          <w:lang w:bidi="sv-SE"/>
        </w:rPr>
        <w:t>Cradle</w:t>
      </w:r>
      <w:proofErr w:type="spellEnd"/>
      <w:r w:rsidRPr="002A50F5">
        <w:rPr>
          <w:rFonts w:ascii="Arial" w:eastAsia="Arial" w:hAnsi="Arial" w:cs="Arial"/>
          <w:szCs w:val="20"/>
          <w:lang w:bidi="sv-SE"/>
        </w:rPr>
        <w:t xml:space="preserve">-certifierad på silvernivå. </w:t>
      </w:r>
    </w:p>
    <w:p w14:paraId="36481174" w14:textId="33B9EAB8" w:rsidR="00C53D65" w:rsidRPr="002A50F5" w:rsidRDefault="00C53D65" w:rsidP="00C53D65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7E6E6F81" w14:textId="77777777" w:rsidR="009B28C1" w:rsidRPr="002A50F5" w:rsidRDefault="009B28C1" w:rsidP="00C53D65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0CF19EB3" w14:textId="40A292F7" w:rsidR="00C53D65" w:rsidRPr="002A50F5" w:rsidRDefault="00C53D65" w:rsidP="00531FF2">
      <w:pPr>
        <w:pStyle w:val="NormalWeb"/>
        <w:spacing w:before="0" w:beforeAutospacing="0" w:after="0" w:afterAutospacing="0"/>
        <w:rPr>
          <w:rFonts w:ascii="Arial" w:hAnsi="Arial" w:cs="Arial"/>
          <w:i/>
          <w:szCs w:val="20"/>
        </w:rPr>
      </w:pPr>
      <w:r w:rsidRPr="002A50F5">
        <w:rPr>
          <w:rStyle w:val="Strk"/>
          <w:rFonts w:ascii="Arial" w:eastAsia="Arial" w:hAnsi="Arial" w:cs="Arial"/>
          <w:sz w:val="20"/>
          <w:szCs w:val="20"/>
          <w:lang w:bidi="sv-SE"/>
        </w:rPr>
        <w:t>MER INFORMATION:</w:t>
      </w:r>
      <w:r w:rsidRPr="002A50F5">
        <w:rPr>
          <w:rStyle w:val="Strk"/>
          <w:rFonts w:ascii="Arial" w:eastAsia="Arial" w:hAnsi="Arial" w:cs="Arial"/>
          <w:sz w:val="20"/>
          <w:szCs w:val="20"/>
          <w:lang w:bidi="sv-SE"/>
        </w:rPr>
        <w:br/>
      </w:r>
      <w:r w:rsidRPr="002A50F5">
        <w:rPr>
          <w:rFonts w:ascii="Arial" w:eastAsia="Arial" w:hAnsi="Arial" w:cs="Arial"/>
          <w:sz w:val="20"/>
          <w:szCs w:val="20"/>
          <w:lang w:bidi="sv-SE"/>
        </w:rPr>
        <w:t xml:space="preserve">Peer Leth, vd för Troldtekt A/S: 8747 8130 // </w:t>
      </w:r>
      <w:hyperlink r:id="rId10" w:history="1">
        <w:r w:rsidRPr="002A50F5">
          <w:rPr>
            <w:rStyle w:val="Hyperlink"/>
            <w:rFonts w:ascii="Arial" w:eastAsia="Arial" w:hAnsi="Arial" w:cs="Arial"/>
            <w:sz w:val="20"/>
            <w:szCs w:val="20"/>
            <w:lang w:bidi="sv-SE"/>
          </w:rPr>
          <w:t>ple@troldtekt.dk</w:t>
        </w:r>
      </w:hyperlink>
      <w:r w:rsidRPr="002A50F5">
        <w:rPr>
          <w:rFonts w:ascii="Arial" w:eastAsia="Arial" w:hAnsi="Arial" w:cs="Arial"/>
          <w:sz w:val="20"/>
          <w:szCs w:val="20"/>
          <w:lang w:bidi="sv-SE"/>
        </w:rPr>
        <w:t xml:space="preserve">       </w:t>
      </w:r>
      <w:r w:rsidRPr="002A50F5">
        <w:rPr>
          <w:rFonts w:ascii="Arial" w:eastAsia="Arial" w:hAnsi="Arial" w:cs="Arial"/>
          <w:sz w:val="20"/>
          <w:szCs w:val="20"/>
          <w:lang w:bidi="sv-SE"/>
        </w:rPr>
        <w:br/>
        <w:t xml:space="preserve">Tina </w:t>
      </w:r>
      <w:proofErr w:type="spellStart"/>
      <w:r w:rsidRPr="002A50F5">
        <w:rPr>
          <w:rFonts w:ascii="Arial" w:eastAsia="Arial" w:hAnsi="Arial" w:cs="Arial"/>
          <w:sz w:val="20"/>
          <w:szCs w:val="20"/>
          <w:lang w:bidi="sv-SE"/>
        </w:rPr>
        <w:t>Snedker</w:t>
      </w:r>
      <w:proofErr w:type="spellEnd"/>
      <w:r w:rsidRPr="002A50F5">
        <w:rPr>
          <w:rFonts w:ascii="Arial" w:eastAsia="Arial" w:hAnsi="Arial" w:cs="Arial"/>
          <w:sz w:val="20"/>
          <w:szCs w:val="20"/>
          <w:lang w:bidi="sv-SE"/>
        </w:rPr>
        <w:t xml:space="preserve"> Kristensen, marknads- och kommunikationschef: 8747 8124 // </w:t>
      </w:r>
      <w:hyperlink r:id="rId11" w:history="1">
        <w:r w:rsidRPr="002A50F5">
          <w:rPr>
            <w:rStyle w:val="Hyperlink"/>
            <w:rFonts w:ascii="Arial" w:eastAsia="Arial" w:hAnsi="Arial" w:cs="Arial"/>
            <w:sz w:val="20"/>
            <w:szCs w:val="20"/>
            <w:lang w:bidi="sv-SE"/>
          </w:rPr>
          <w:t>tkr@troldtekt.dk</w:t>
        </w:r>
      </w:hyperlink>
      <w:r w:rsidRPr="002A50F5">
        <w:rPr>
          <w:rFonts w:ascii="Arial" w:eastAsia="Arial" w:hAnsi="Arial" w:cs="Arial"/>
          <w:sz w:val="20"/>
          <w:szCs w:val="20"/>
          <w:lang w:bidi="sv-SE"/>
        </w:rPr>
        <w:t xml:space="preserve">   </w:t>
      </w:r>
      <w:bookmarkStart w:id="0" w:name="_GoBack"/>
      <w:bookmarkEnd w:id="0"/>
    </w:p>
    <w:sectPr w:rsidR="00C53D65" w:rsidRPr="002A50F5" w:rsidSect="002A50F5">
      <w:headerReference w:type="default" r:id="rId12"/>
      <w:footerReference w:type="defaul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DB369" w14:textId="77777777" w:rsidR="00F831DD" w:rsidRDefault="00F831DD" w:rsidP="00F8517F">
      <w:pPr>
        <w:spacing w:line="240" w:lineRule="auto"/>
      </w:pPr>
      <w:r>
        <w:separator/>
      </w:r>
    </w:p>
  </w:endnote>
  <w:endnote w:type="continuationSeparator" w:id="0">
    <w:p w14:paraId="73C39436" w14:textId="77777777" w:rsidR="00F831DD" w:rsidRDefault="00F831DD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20F94" w14:textId="66B86552" w:rsidR="0051473F" w:rsidRDefault="005147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9D0DC" w14:textId="77777777" w:rsidR="00F831DD" w:rsidRDefault="00F831DD" w:rsidP="00F8517F">
      <w:pPr>
        <w:spacing w:line="240" w:lineRule="auto"/>
      </w:pPr>
      <w:r>
        <w:separator/>
      </w:r>
    </w:p>
  </w:footnote>
  <w:footnote w:type="continuationSeparator" w:id="0">
    <w:p w14:paraId="4D4E7612" w14:textId="77777777" w:rsidR="00F831DD" w:rsidRDefault="00F831DD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E4BD" w14:textId="0913904E" w:rsidR="0051473F" w:rsidRPr="00187C71" w:rsidRDefault="0051473F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86B"/>
    <w:multiLevelType w:val="multilevel"/>
    <w:tmpl w:val="2F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17"/>
  </w:num>
  <w:num w:numId="6">
    <w:abstractNumId w:val="16"/>
  </w:num>
  <w:num w:numId="7">
    <w:abstractNumId w:val="13"/>
  </w:num>
  <w:num w:numId="8">
    <w:abstractNumId w:val="26"/>
  </w:num>
  <w:num w:numId="9">
    <w:abstractNumId w:val="23"/>
  </w:num>
  <w:num w:numId="10">
    <w:abstractNumId w:val="18"/>
  </w:num>
  <w:num w:numId="11">
    <w:abstractNumId w:val="24"/>
  </w:num>
  <w:num w:numId="12">
    <w:abstractNumId w:val="25"/>
  </w:num>
  <w:num w:numId="13">
    <w:abstractNumId w:val="32"/>
  </w:num>
  <w:num w:numId="14">
    <w:abstractNumId w:val="30"/>
  </w:num>
  <w:num w:numId="15">
    <w:abstractNumId w:val="8"/>
  </w:num>
  <w:num w:numId="16">
    <w:abstractNumId w:val="34"/>
  </w:num>
  <w:num w:numId="17">
    <w:abstractNumId w:val="5"/>
  </w:num>
  <w:num w:numId="18">
    <w:abstractNumId w:val="10"/>
  </w:num>
  <w:num w:numId="19">
    <w:abstractNumId w:val="12"/>
  </w:num>
  <w:num w:numId="20">
    <w:abstractNumId w:val="33"/>
  </w:num>
  <w:num w:numId="21">
    <w:abstractNumId w:val="29"/>
  </w:num>
  <w:num w:numId="22">
    <w:abstractNumId w:val="19"/>
  </w:num>
  <w:num w:numId="23">
    <w:abstractNumId w:val="35"/>
  </w:num>
  <w:num w:numId="24">
    <w:abstractNumId w:val="20"/>
  </w:num>
  <w:num w:numId="25">
    <w:abstractNumId w:val="27"/>
  </w:num>
  <w:num w:numId="26">
    <w:abstractNumId w:val="21"/>
  </w:num>
  <w:num w:numId="27">
    <w:abstractNumId w:val="22"/>
  </w:num>
  <w:num w:numId="28">
    <w:abstractNumId w:val="31"/>
  </w:num>
  <w:num w:numId="29">
    <w:abstractNumId w:val="1"/>
  </w:num>
  <w:num w:numId="30">
    <w:abstractNumId w:val="14"/>
  </w:num>
  <w:num w:numId="31">
    <w:abstractNumId w:val="28"/>
  </w:num>
  <w:num w:numId="32">
    <w:abstractNumId w:val="4"/>
  </w:num>
  <w:num w:numId="33">
    <w:abstractNumId w:val="2"/>
  </w:num>
  <w:num w:numId="34">
    <w:abstractNumId w:val="7"/>
  </w:num>
  <w:num w:numId="35">
    <w:abstractNumId w:val="36"/>
  </w:num>
  <w:num w:numId="36">
    <w:abstractNumId w:val="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6B8C"/>
    <w:rsid w:val="000423DB"/>
    <w:rsid w:val="00043FA3"/>
    <w:rsid w:val="00046223"/>
    <w:rsid w:val="000520F3"/>
    <w:rsid w:val="00054116"/>
    <w:rsid w:val="000551E0"/>
    <w:rsid w:val="0005728D"/>
    <w:rsid w:val="0006424D"/>
    <w:rsid w:val="000807FB"/>
    <w:rsid w:val="00087B59"/>
    <w:rsid w:val="0009799E"/>
    <w:rsid w:val="000C4B82"/>
    <w:rsid w:val="000E0624"/>
    <w:rsid w:val="000F0413"/>
    <w:rsid w:val="00102852"/>
    <w:rsid w:val="0011274A"/>
    <w:rsid w:val="001259E0"/>
    <w:rsid w:val="00127DD3"/>
    <w:rsid w:val="00130900"/>
    <w:rsid w:val="00131A00"/>
    <w:rsid w:val="00137642"/>
    <w:rsid w:val="0014036A"/>
    <w:rsid w:val="00155A4F"/>
    <w:rsid w:val="00172272"/>
    <w:rsid w:val="00192561"/>
    <w:rsid w:val="0019280E"/>
    <w:rsid w:val="00194F57"/>
    <w:rsid w:val="001C783F"/>
    <w:rsid w:val="001D1FE7"/>
    <w:rsid w:val="001D60F4"/>
    <w:rsid w:val="001E74CC"/>
    <w:rsid w:val="001E79B5"/>
    <w:rsid w:val="001F4B0B"/>
    <w:rsid w:val="001F5152"/>
    <w:rsid w:val="001F6D2C"/>
    <w:rsid w:val="00206558"/>
    <w:rsid w:val="002135B9"/>
    <w:rsid w:val="00233AE6"/>
    <w:rsid w:val="0023728E"/>
    <w:rsid w:val="00251660"/>
    <w:rsid w:val="002556D3"/>
    <w:rsid w:val="002606D7"/>
    <w:rsid w:val="002760E1"/>
    <w:rsid w:val="00276D7E"/>
    <w:rsid w:val="00295FF7"/>
    <w:rsid w:val="002A3D5F"/>
    <w:rsid w:val="002A50F5"/>
    <w:rsid w:val="002A5A2E"/>
    <w:rsid w:val="002B56A8"/>
    <w:rsid w:val="002B5A19"/>
    <w:rsid w:val="002C0199"/>
    <w:rsid w:val="002C3D31"/>
    <w:rsid w:val="002D37D9"/>
    <w:rsid w:val="002D44BD"/>
    <w:rsid w:val="002E78FC"/>
    <w:rsid w:val="00300144"/>
    <w:rsid w:val="00312CD4"/>
    <w:rsid w:val="00331F06"/>
    <w:rsid w:val="00335A8A"/>
    <w:rsid w:val="0034163C"/>
    <w:rsid w:val="00352E05"/>
    <w:rsid w:val="003722A7"/>
    <w:rsid w:val="003812E5"/>
    <w:rsid w:val="00381CEC"/>
    <w:rsid w:val="00384960"/>
    <w:rsid w:val="00397961"/>
    <w:rsid w:val="003A3B53"/>
    <w:rsid w:val="003C5F92"/>
    <w:rsid w:val="003D32D3"/>
    <w:rsid w:val="003E0186"/>
    <w:rsid w:val="00406BDB"/>
    <w:rsid w:val="00410FC1"/>
    <w:rsid w:val="00422E15"/>
    <w:rsid w:val="0042361D"/>
    <w:rsid w:val="00425470"/>
    <w:rsid w:val="00425F55"/>
    <w:rsid w:val="00452895"/>
    <w:rsid w:val="00471BF3"/>
    <w:rsid w:val="00495991"/>
    <w:rsid w:val="004B2998"/>
    <w:rsid w:val="004B5C3A"/>
    <w:rsid w:val="004C5F41"/>
    <w:rsid w:val="004E36F3"/>
    <w:rsid w:val="004E7180"/>
    <w:rsid w:val="004F00C0"/>
    <w:rsid w:val="004F01E4"/>
    <w:rsid w:val="004F38A9"/>
    <w:rsid w:val="004F4B5E"/>
    <w:rsid w:val="0051473F"/>
    <w:rsid w:val="00516BA9"/>
    <w:rsid w:val="005251F0"/>
    <w:rsid w:val="00531375"/>
    <w:rsid w:val="00531FF2"/>
    <w:rsid w:val="00560AFD"/>
    <w:rsid w:val="00562958"/>
    <w:rsid w:val="0056578A"/>
    <w:rsid w:val="00581DB3"/>
    <w:rsid w:val="00586E0C"/>
    <w:rsid w:val="00591890"/>
    <w:rsid w:val="0059444D"/>
    <w:rsid w:val="005A3FF6"/>
    <w:rsid w:val="005E6972"/>
    <w:rsid w:val="005F52BB"/>
    <w:rsid w:val="005F6144"/>
    <w:rsid w:val="00607E3D"/>
    <w:rsid w:val="00611597"/>
    <w:rsid w:val="006137DC"/>
    <w:rsid w:val="00615C57"/>
    <w:rsid w:val="00626534"/>
    <w:rsid w:val="00633D48"/>
    <w:rsid w:val="006352A0"/>
    <w:rsid w:val="00635C84"/>
    <w:rsid w:val="00641925"/>
    <w:rsid w:val="006505CA"/>
    <w:rsid w:val="0067063C"/>
    <w:rsid w:val="0067066E"/>
    <w:rsid w:val="006772CD"/>
    <w:rsid w:val="006778B4"/>
    <w:rsid w:val="00681B9B"/>
    <w:rsid w:val="00684E37"/>
    <w:rsid w:val="006A3CC0"/>
    <w:rsid w:val="006C0BA4"/>
    <w:rsid w:val="006C2582"/>
    <w:rsid w:val="006C331D"/>
    <w:rsid w:val="006F2EA6"/>
    <w:rsid w:val="006F4343"/>
    <w:rsid w:val="007007C5"/>
    <w:rsid w:val="00701D1D"/>
    <w:rsid w:val="00704BA4"/>
    <w:rsid w:val="00704DF6"/>
    <w:rsid w:val="00710FE9"/>
    <w:rsid w:val="00715119"/>
    <w:rsid w:val="00717366"/>
    <w:rsid w:val="0074489F"/>
    <w:rsid w:val="0075336E"/>
    <w:rsid w:val="00754402"/>
    <w:rsid w:val="0076517C"/>
    <w:rsid w:val="00783A44"/>
    <w:rsid w:val="00791AA2"/>
    <w:rsid w:val="00794E38"/>
    <w:rsid w:val="007956C7"/>
    <w:rsid w:val="00796225"/>
    <w:rsid w:val="007C3A73"/>
    <w:rsid w:val="007D6D1A"/>
    <w:rsid w:val="007E1E76"/>
    <w:rsid w:val="007F3CE7"/>
    <w:rsid w:val="00800F99"/>
    <w:rsid w:val="00813C79"/>
    <w:rsid w:val="00813DC0"/>
    <w:rsid w:val="0081617B"/>
    <w:rsid w:val="008263CD"/>
    <w:rsid w:val="00831C18"/>
    <w:rsid w:val="008325B5"/>
    <w:rsid w:val="008375A4"/>
    <w:rsid w:val="00841E57"/>
    <w:rsid w:val="00842644"/>
    <w:rsid w:val="008505BB"/>
    <w:rsid w:val="00873D50"/>
    <w:rsid w:val="0088066B"/>
    <w:rsid w:val="00882260"/>
    <w:rsid w:val="008A0E9B"/>
    <w:rsid w:val="008B6DDB"/>
    <w:rsid w:val="008C2CEB"/>
    <w:rsid w:val="008C44BF"/>
    <w:rsid w:val="008C6E08"/>
    <w:rsid w:val="008D04C1"/>
    <w:rsid w:val="008D1F6A"/>
    <w:rsid w:val="008D6540"/>
    <w:rsid w:val="008D6DFC"/>
    <w:rsid w:val="008D7DBC"/>
    <w:rsid w:val="008F3DAF"/>
    <w:rsid w:val="008F66D4"/>
    <w:rsid w:val="008F7B56"/>
    <w:rsid w:val="009071A9"/>
    <w:rsid w:val="00924AD1"/>
    <w:rsid w:val="00931E31"/>
    <w:rsid w:val="00936A3B"/>
    <w:rsid w:val="00945A07"/>
    <w:rsid w:val="00947AAB"/>
    <w:rsid w:val="009536C7"/>
    <w:rsid w:val="00967D0D"/>
    <w:rsid w:val="00976313"/>
    <w:rsid w:val="00980FD8"/>
    <w:rsid w:val="009A33E5"/>
    <w:rsid w:val="009A3518"/>
    <w:rsid w:val="009B28C1"/>
    <w:rsid w:val="009B48C2"/>
    <w:rsid w:val="009C267D"/>
    <w:rsid w:val="009C5312"/>
    <w:rsid w:val="009D7A45"/>
    <w:rsid w:val="009E1467"/>
    <w:rsid w:val="009E1665"/>
    <w:rsid w:val="00A074BF"/>
    <w:rsid w:val="00A20E0B"/>
    <w:rsid w:val="00A36E88"/>
    <w:rsid w:val="00A461AC"/>
    <w:rsid w:val="00A57636"/>
    <w:rsid w:val="00A82412"/>
    <w:rsid w:val="00A8615C"/>
    <w:rsid w:val="00A91EB9"/>
    <w:rsid w:val="00A92439"/>
    <w:rsid w:val="00AA1CCA"/>
    <w:rsid w:val="00AA520A"/>
    <w:rsid w:val="00AA6776"/>
    <w:rsid w:val="00AB120A"/>
    <w:rsid w:val="00AC21C2"/>
    <w:rsid w:val="00AD1A93"/>
    <w:rsid w:val="00B076D0"/>
    <w:rsid w:val="00B343BA"/>
    <w:rsid w:val="00B37FC5"/>
    <w:rsid w:val="00B5756B"/>
    <w:rsid w:val="00B72C97"/>
    <w:rsid w:val="00B9167F"/>
    <w:rsid w:val="00BA04CC"/>
    <w:rsid w:val="00BA2559"/>
    <w:rsid w:val="00BA49A8"/>
    <w:rsid w:val="00BA642C"/>
    <w:rsid w:val="00BA672E"/>
    <w:rsid w:val="00BB39BA"/>
    <w:rsid w:val="00BC3FA5"/>
    <w:rsid w:val="00BC5ED5"/>
    <w:rsid w:val="00BC64B9"/>
    <w:rsid w:val="00BE333F"/>
    <w:rsid w:val="00BF64E1"/>
    <w:rsid w:val="00C1351E"/>
    <w:rsid w:val="00C13A6D"/>
    <w:rsid w:val="00C151C2"/>
    <w:rsid w:val="00C40E4A"/>
    <w:rsid w:val="00C42C28"/>
    <w:rsid w:val="00C45F50"/>
    <w:rsid w:val="00C53D65"/>
    <w:rsid w:val="00C62328"/>
    <w:rsid w:val="00C8168F"/>
    <w:rsid w:val="00C9177A"/>
    <w:rsid w:val="00C92EBB"/>
    <w:rsid w:val="00C97479"/>
    <w:rsid w:val="00CA3BEF"/>
    <w:rsid w:val="00CA58B0"/>
    <w:rsid w:val="00CB11C6"/>
    <w:rsid w:val="00CC7016"/>
    <w:rsid w:val="00CE3F8B"/>
    <w:rsid w:val="00CF762A"/>
    <w:rsid w:val="00D16C45"/>
    <w:rsid w:val="00D2097C"/>
    <w:rsid w:val="00D252A6"/>
    <w:rsid w:val="00D30996"/>
    <w:rsid w:val="00D411C0"/>
    <w:rsid w:val="00D62F79"/>
    <w:rsid w:val="00D741E4"/>
    <w:rsid w:val="00D760F1"/>
    <w:rsid w:val="00D77E9A"/>
    <w:rsid w:val="00D82291"/>
    <w:rsid w:val="00D82328"/>
    <w:rsid w:val="00D862A7"/>
    <w:rsid w:val="00D86D6E"/>
    <w:rsid w:val="00DA4596"/>
    <w:rsid w:val="00DD138F"/>
    <w:rsid w:val="00DE025B"/>
    <w:rsid w:val="00DE1016"/>
    <w:rsid w:val="00DE16F6"/>
    <w:rsid w:val="00DE443E"/>
    <w:rsid w:val="00DF106B"/>
    <w:rsid w:val="00DF6F11"/>
    <w:rsid w:val="00E114F1"/>
    <w:rsid w:val="00E17991"/>
    <w:rsid w:val="00E40D17"/>
    <w:rsid w:val="00E411AB"/>
    <w:rsid w:val="00E4479F"/>
    <w:rsid w:val="00E54148"/>
    <w:rsid w:val="00E564B9"/>
    <w:rsid w:val="00E57B9E"/>
    <w:rsid w:val="00E57CB5"/>
    <w:rsid w:val="00E620DD"/>
    <w:rsid w:val="00E74911"/>
    <w:rsid w:val="00E8167D"/>
    <w:rsid w:val="00E91D67"/>
    <w:rsid w:val="00E93BA2"/>
    <w:rsid w:val="00EA3EA0"/>
    <w:rsid w:val="00EB07F4"/>
    <w:rsid w:val="00EB0FDE"/>
    <w:rsid w:val="00EB486A"/>
    <w:rsid w:val="00EB5834"/>
    <w:rsid w:val="00EB64C6"/>
    <w:rsid w:val="00EC0D26"/>
    <w:rsid w:val="00ED1FFF"/>
    <w:rsid w:val="00EE02C9"/>
    <w:rsid w:val="00F00151"/>
    <w:rsid w:val="00F24146"/>
    <w:rsid w:val="00F405AF"/>
    <w:rsid w:val="00F45DBD"/>
    <w:rsid w:val="00F5061E"/>
    <w:rsid w:val="00F50A6D"/>
    <w:rsid w:val="00F67C5E"/>
    <w:rsid w:val="00F7055E"/>
    <w:rsid w:val="00F75B4B"/>
    <w:rsid w:val="00F778E8"/>
    <w:rsid w:val="00F831DD"/>
    <w:rsid w:val="00F8517F"/>
    <w:rsid w:val="00F86940"/>
    <w:rsid w:val="00F970B8"/>
    <w:rsid w:val="00FA08B0"/>
    <w:rsid w:val="00FC7B94"/>
    <w:rsid w:val="00FD23C4"/>
    <w:rsid w:val="00FD28BF"/>
    <w:rsid w:val="00FD7284"/>
    <w:rsid w:val="00FE16E7"/>
    <w:rsid w:val="00FE485C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325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.nl/rem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kr@troldtekt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e@troldtekt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ildingholland.nl/deelname/deelnemers-building-holla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557A-D7DC-4458-9311-49949687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5</cp:revision>
  <cp:lastPrinted>2018-04-12T08:34:00Z</cp:lastPrinted>
  <dcterms:created xsi:type="dcterms:W3CDTF">2018-04-06T10:50:00Z</dcterms:created>
  <dcterms:modified xsi:type="dcterms:W3CDTF">2018-04-12T08:34:00Z</dcterms:modified>
</cp:coreProperties>
</file>