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3FF7" w14:textId="77777777" w:rsidR="00496BF0" w:rsidRPr="009D7306" w:rsidRDefault="00496BF0" w:rsidP="001E0B1D">
      <w:pPr>
        <w:pStyle w:val="Rubrik"/>
        <w:spacing w:line="240" w:lineRule="auto"/>
        <w:rPr>
          <w:rFonts w:ascii="Arial" w:hAnsi="Arial" w:cs="Arial"/>
          <w:caps/>
        </w:rPr>
      </w:pPr>
    </w:p>
    <w:p w14:paraId="68C39C43" w14:textId="77777777" w:rsidR="00496BF0" w:rsidRPr="009D7306" w:rsidRDefault="00496BF0" w:rsidP="001E0B1D">
      <w:pPr>
        <w:pStyle w:val="Rubrik"/>
        <w:spacing w:line="240" w:lineRule="auto"/>
        <w:rPr>
          <w:rFonts w:ascii="Arial" w:hAnsi="Arial" w:cs="Arial"/>
        </w:rPr>
      </w:pPr>
    </w:p>
    <w:p w14:paraId="67EF4538" w14:textId="3895E01D" w:rsidR="0056772F" w:rsidRPr="009D7306" w:rsidRDefault="00FA61B6" w:rsidP="001E0B1D">
      <w:pPr>
        <w:pStyle w:val="Rubrik"/>
        <w:spacing w:line="240" w:lineRule="auto"/>
        <w:rPr>
          <w:rFonts w:ascii="Arial" w:hAnsi="Arial" w:cs="Arial"/>
        </w:rPr>
      </w:pPr>
      <w:r w:rsidRPr="009D7306">
        <w:rPr>
          <w:rFonts w:ascii="Arial" w:eastAsia="Arial" w:hAnsi="Arial" w:cs="Arial"/>
          <w:lang w:bidi="sv-SE"/>
        </w:rPr>
        <w:t>Tema: Den allmännyttiga bostadssektorn gör en grön omställning</w:t>
      </w:r>
    </w:p>
    <w:p w14:paraId="06591AA4" w14:textId="235FC3FF" w:rsidR="00505156" w:rsidRPr="009D7306" w:rsidRDefault="00505156" w:rsidP="00505156">
      <w:pPr>
        <w:pStyle w:val="Underrubrik"/>
        <w:rPr>
          <w:rFonts w:ascii="Arial" w:hAnsi="Arial" w:cs="Arial"/>
        </w:rPr>
      </w:pPr>
    </w:p>
    <w:p w14:paraId="759F632C" w14:textId="1D01EB7F" w:rsidR="00616FFC" w:rsidRPr="009D7306" w:rsidRDefault="001807AC" w:rsidP="000924BD">
      <w:pPr>
        <w:pStyle w:val="Underrubrik"/>
        <w:rPr>
          <w:rFonts w:ascii="Arial" w:hAnsi="Arial" w:cs="Arial"/>
          <w:highlight w:val="yellow"/>
        </w:rPr>
      </w:pPr>
      <w:r w:rsidRPr="009D7306">
        <w:rPr>
          <w:rFonts w:ascii="Arial" w:eastAsia="Arial" w:hAnsi="Arial" w:cs="Arial"/>
          <w:lang w:bidi="sv-SE"/>
        </w:rPr>
        <w:t>Sverige står inför en renoveringsvåg inom den allmännyttiga bostadssektorn – och den måste vara hållbar. Det finns inspiration att hämta från Danmark, där byggherrar och arkitekter har lång erfarenhet av innovativa, gröna lösningar inom bostadsbyggande. Läs mer i ett nytt online-tema från Troldtekt AB.</w:t>
      </w:r>
    </w:p>
    <w:p w14:paraId="3F195BB9" w14:textId="77777777" w:rsidR="000924BD" w:rsidRPr="009D7306" w:rsidRDefault="000924BD" w:rsidP="003C28B5">
      <w:pPr>
        <w:rPr>
          <w:rFonts w:ascii="Arial" w:hAnsi="Arial" w:cs="Arial"/>
        </w:rPr>
      </w:pPr>
    </w:p>
    <w:p w14:paraId="3A5A05E3" w14:textId="1976073D" w:rsidR="00AB36AB" w:rsidRPr="009D7306" w:rsidRDefault="000924BD" w:rsidP="00FA61B6">
      <w:pPr>
        <w:rPr>
          <w:rFonts w:ascii="Arial" w:hAnsi="Arial" w:cs="Arial"/>
        </w:rPr>
      </w:pPr>
      <w:r w:rsidRPr="009D7306">
        <w:rPr>
          <w:rFonts w:ascii="Arial" w:eastAsia="Arial" w:hAnsi="Arial" w:cs="Arial"/>
          <w:lang w:bidi="sv-SE"/>
        </w:rPr>
        <w:t xml:space="preserve">Med renoveringar och nybyggnation i miljardklassen kan den allmännyttiga bostadssektorn i Sverige på allvar ta sig an den hållbara agendan. Detta har man stor erfarenhet av i Danmark där den oberoende institutionen </w:t>
      </w:r>
      <w:proofErr w:type="spellStart"/>
      <w:r w:rsidRPr="009D7306">
        <w:rPr>
          <w:rFonts w:ascii="Arial" w:eastAsia="Arial" w:hAnsi="Arial" w:cs="Arial"/>
          <w:lang w:bidi="sv-SE"/>
        </w:rPr>
        <w:t>Landsbyggefonden</w:t>
      </w:r>
      <w:proofErr w:type="spellEnd"/>
      <w:r w:rsidRPr="009D7306">
        <w:rPr>
          <w:rFonts w:ascii="Arial" w:eastAsia="Arial" w:hAnsi="Arial" w:cs="Arial"/>
          <w:lang w:bidi="sv-SE"/>
        </w:rPr>
        <w:t xml:space="preserve"> ekonomiskt stödjer utveckling och renovering av allmännyttiga bostadsområden. Här är Danmark långt framskridet med innovativa energi- och inomhusklimatlösningar. </w:t>
      </w:r>
    </w:p>
    <w:p w14:paraId="713E5755" w14:textId="77777777" w:rsidR="00AB36AB" w:rsidRPr="009D7306" w:rsidRDefault="00AB36AB" w:rsidP="00FA61B6">
      <w:pPr>
        <w:rPr>
          <w:rFonts w:ascii="Arial" w:hAnsi="Arial" w:cs="Arial"/>
        </w:rPr>
      </w:pPr>
    </w:p>
    <w:p w14:paraId="48950AE8" w14:textId="6000687B" w:rsidR="000924BD" w:rsidRPr="009D7306" w:rsidRDefault="00AA6E95" w:rsidP="00FA61B6">
      <w:pPr>
        <w:rPr>
          <w:rFonts w:ascii="Arial" w:hAnsi="Arial" w:cs="Arial"/>
        </w:rPr>
      </w:pPr>
      <w:r w:rsidRPr="009D7306">
        <w:rPr>
          <w:rFonts w:ascii="Arial" w:eastAsia="Arial" w:hAnsi="Arial" w:cs="Arial"/>
          <w:lang w:bidi="sv-SE"/>
        </w:rPr>
        <w:t xml:space="preserve">Den danska ambassaden i Stockholm har, tillsammans med ambassaden i Finland, initierat ett program för att överbrygga klyftan mellan danska företag och nordiska byggherrar. Fokus ligger på allmännyttiga bostäder och offentliga byggnader som exempelvis skolor. </w:t>
      </w:r>
    </w:p>
    <w:p w14:paraId="62F55145" w14:textId="679257D7" w:rsidR="00E143AD" w:rsidRPr="009D7306" w:rsidRDefault="00E143AD" w:rsidP="000924BD">
      <w:pPr>
        <w:rPr>
          <w:rFonts w:ascii="Arial" w:hAnsi="Arial" w:cs="Arial"/>
        </w:rPr>
      </w:pPr>
    </w:p>
    <w:p w14:paraId="77D773A2" w14:textId="56A3EA85" w:rsidR="00FA61B6" w:rsidRPr="009D7306" w:rsidRDefault="00AA6E95" w:rsidP="00FA61B6">
      <w:pPr>
        <w:spacing w:line="240" w:lineRule="auto"/>
        <w:rPr>
          <w:rFonts w:ascii="Arial" w:hAnsi="Arial" w:cs="Arial"/>
          <w:szCs w:val="20"/>
        </w:rPr>
      </w:pPr>
      <w:r w:rsidRPr="009D7306">
        <w:rPr>
          <w:rFonts w:ascii="Arial" w:eastAsia="Arial" w:hAnsi="Arial" w:cs="Arial"/>
          <w:szCs w:val="20"/>
          <w:lang w:bidi="sv-SE"/>
        </w:rPr>
        <w:t xml:space="preserve">– Programmet fokuserar på </w:t>
      </w:r>
      <w:r w:rsidRPr="009D7306">
        <w:rPr>
          <w:rFonts w:ascii="Arial" w:eastAsia="Times New Roman" w:hAnsi="Arial" w:cs="Arial"/>
          <w:i/>
          <w:szCs w:val="20"/>
          <w:lang w:bidi="sv-SE"/>
        </w:rPr>
        <w:t>bästa praxis</w:t>
      </w:r>
      <w:r w:rsidRPr="009D7306">
        <w:rPr>
          <w:rFonts w:ascii="Arial" w:eastAsia="Times New Roman" w:hAnsi="Arial" w:cs="Arial"/>
          <w:szCs w:val="20"/>
          <w:lang w:bidi="sv-SE"/>
        </w:rPr>
        <w:t xml:space="preserve">, relevanta produkter och de förhållanden som föreligger i de olika länderna. Danmark har </w:t>
      </w:r>
      <w:proofErr w:type="spellStart"/>
      <w:r w:rsidRPr="009D7306">
        <w:rPr>
          <w:rFonts w:ascii="Arial" w:eastAsia="Times New Roman" w:hAnsi="Arial" w:cs="Arial"/>
          <w:szCs w:val="20"/>
          <w:lang w:bidi="sv-SE"/>
        </w:rPr>
        <w:t>Landsbyggefonden</w:t>
      </w:r>
      <w:proofErr w:type="spellEnd"/>
      <w:r w:rsidRPr="009D7306">
        <w:rPr>
          <w:rFonts w:ascii="Arial" w:eastAsia="Times New Roman" w:hAnsi="Arial" w:cs="Arial"/>
          <w:szCs w:val="20"/>
          <w:lang w:bidi="sv-SE"/>
        </w:rPr>
        <w:t xml:space="preserve">, men Sverige har en annan struktur – dock med </w:t>
      </w:r>
      <w:proofErr w:type="spellStart"/>
      <w:r w:rsidR="005D15B5">
        <w:rPr>
          <w:rFonts w:ascii="Arial" w:eastAsia="Times New Roman" w:hAnsi="Arial" w:cs="Arial"/>
          <w:szCs w:val="20"/>
          <w:lang w:bidi="sv-SE"/>
        </w:rPr>
        <w:t>ac</w:t>
      </w:r>
      <w:r w:rsidRPr="009D7306">
        <w:rPr>
          <w:rFonts w:ascii="Arial" w:eastAsia="Times New Roman" w:hAnsi="Arial" w:cs="Arial"/>
          <w:szCs w:val="20"/>
          <w:lang w:bidi="sv-SE"/>
        </w:rPr>
        <w:t>offentliga</w:t>
      </w:r>
      <w:proofErr w:type="spellEnd"/>
      <w:r w:rsidRPr="009D7306">
        <w:rPr>
          <w:rFonts w:ascii="Arial" w:eastAsia="Times New Roman" w:hAnsi="Arial" w:cs="Arial"/>
          <w:szCs w:val="20"/>
          <w:lang w:bidi="sv-SE"/>
        </w:rPr>
        <w:t xml:space="preserve"> stödsystem som påminner om de danska. Därför handlar det om hur vi kan skapa bästa möjliga förutsättningar för nordiska byggherrar. Sedan kan vi visa upp de danska företagen och visa att deras produkter kan göra skillnad, säger Stéphane </w:t>
      </w:r>
      <w:proofErr w:type="spellStart"/>
      <w:r w:rsidRPr="009D7306">
        <w:rPr>
          <w:rFonts w:ascii="Arial" w:eastAsia="Times New Roman" w:hAnsi="Arial" w:cs="Arial"/>
          <w:szCs w:val="20"/>
          <w:lang w:bidi="sv-SE"/>
        </w:rPr>
        <w:t>Barbou</w:t>
      </w:r>
      <w:proofErr w:type="spellEnd"/>
      <w:r w:rsidRPr="009D7306">
        <w:rPr>
          <w:rFonts w:ascii="Arial" w:eastAsia="Times New Roman" w:hAnsi="Arial" w:cs="Arial"/>
          <w:szCs w:val="20"/>
          <w:lang w:bidi="sv-SE"/>
        </w:rPr>
        <w:t xml:space="preserve"> des Places, sektorexpert inom byggande och stadsutveckling vid danska ambassaden i Sverige.</w:t>
      </w:r>
    </w:p>
    <w:p w14:paraId="7440BDE0" w14:textId="77777777" w:rsidR="00AA6E95" w:rsidRPr="009D7306" w:rsidRDefault="00AA6E95" w:rsidP="000924BD">
      <w:pPr>
        <w:rPr>
          <w:rFonts w:ascii="Arial" w:hAnsi="Arial" w:cs="Arial"/>
        </w:rPr>
      </w:pPr>
    </w:p>
    <w:p w14:paraId="5F4FEE81" w14:textId="3464BB3B" w:rsidR="000924BD" w:rsidRPr="009D7306" w:rsidRDefault="0040307B" w:rsidP="005C732A">
      <w:pPr>
        <w:rPr>
          <w:rFonts w:ascii="Arial" w:hAnsi="Arial" w:cs="Arial"/>
          <w:b/>
          <w:bCs/>
        </w:rPr>
      </w:pPr>
      <w:r w:rsidRPr="009D7306">
        <w:rPr>
          <w:rFonts w:ascii="Arial" w:eastAsia="Arial" w:hAnsi="Arial" w:cs="Arial"/>
          <w:b/>
          <w:lang w:bidi="sv-SE"/>
        </w:rPr>
        <w:t>Nya passivhus i naturstadsdel</w:t>
      </w:r>
    </w:p>
    <w:p w14:paraId="6BD9244C" w14:textId="7F058614" w:rsidR="00AA6E95" w:rsidRPr="009D7306" w:rsidRDefault="000924BD" w:rsidP="00AA6E95">
      <w:pPr>
        <w:spacing w:line="240" w:lineRule="auto"/>
        <w:rPr>
          <w:rFonts w:ascii="Arial" w:eastAsia="Times New Roman" w:hAnsi="Arial" w:cs="Arial"/>
          <w:szCs w:val="20"/>
        </w:rPr>
      </w:pPr>
      <w:r w:rsidRPr="009D7306">
        <w:rPr>
          <w:rFonts w:ascii="Arial" w:eastAsia="Arial" w:hAnsi="Arial" w:cs="Arial"/>
          <w:lang w:bidi="sv-SE"/>
        </w:rPr>
        <w:t xml:space="preserve">Intervjun med Stéphane </w:t>
      </w:r>
      <w:proofErr w:type="spellStart"/>
      <w:r w:rsidRPr="009D7306">
        <w:rPr>
          <w:rFonts w:ascii="Arial" w:eastAsia="Arial" w:hAnsi="Arial" w:cs="Arial"/>
          <w:lang w:bidi="sv-SE"/>
        </w:rPr>
        <w:t>Barbou</w:t>
      </w:r>
      <w:proofErr w:type="spellEnd"/>
      <w:r w:rsidRPr="009D7306">
        <w:rPr>
          <w:rFonts w:ascii="Arial" w:eastAsia="Arial" w:hAnsi="Arial" w:cs="Arial"/>
          <w:lang w:bidi="sv-SE"/>
        </w:rPr>
        <w:t xml:space="preserve"> des Places ingår i ett nytt </w:t>
      </w:r>
      <w:proofErr w:type="spellStart"/>
      <w:r w:rsidRPr="009D7306">
        <w:rPr>
          <w:rFonts w:ascii="Arial" w:eastAsia="Arial" w:hAnsi="Arial" w:cs="Arial"/>
          <w:lang w:bidi="sv-SE"/>
        </w:rPr>
        <w:t>onlinetema</w:t>
      </w:r>
      <w:proofErr w:type="spellEnd"/>
      <w:r w:rsidRPr="009D7306">
        <w:rPr>
          <w:rFonts w:ascii="Arial" w:eastAsia="Arial" w:hAnsi="Arial" w:cs="Arial"/>
          <w:lang w:bidi="sv-SE"/>
        </w:rPr>
        <w:t xml:space="preserve"> från Troldtekt AB som handlar om allmännyttan. Troldtekt är också ett av bolagen i det nybildade rådgivande organ som är en del av ambassadens program. Här ingår också stora danska företag som </w:t>
      </w:r>
      <w:proofErr w:type="spellStart"/>
      <w:r w:rsidRPr="009D7306">
        <w:rPr>
          <w:rFonts w:ascii="Arial" w:eastAsia="Arial" w:hAnsi="Arial" w:cs="Arial"/>
          <w:lang w:bidi="sv-SE"/>
        </w:rPr>
        <w:t>Danfoss</w:t>
      </w:r>
      <w:proofErr w:type="spellEnd"/>
      <w:r w:rsidRPr="009D7306">
        <w:rPr>
          <w:rFonts w:ascii="Arial" w:eastAsia="Arial" w:hAnsi="Arial" w:cs="Arial"/>
          <w:lang w:bidi="sv-SE"/>
        </w:rPr>
        <w:t xml:space="preserve">, </w:t>
      </w:r>
      <w:proofErr w:type="spellStart"/>
      <w:r w:rsidRPr="009D7306">
        <w:rPr>
          <w:rFonts w:ascii="Arial" w:eastAsia="Arial" w:hAnsi="Arial" w:cs="Arial"/>
          <w:lang w:bidi="sv-SE"/>
        </w:rPr>
        <w:t>Rambøll</w:t>
      </w:r>
      <w:proofErr w:type="spellEnd"/>
      <w:r w:rsidRPr="009D7306">
        <w:rPr>
          <w:rFonts w:ascii="Arial" w:eastAsia="Arial" w:hAnsi="Arial" w:cs="Arial"/>
          <w:lang w:bidi="sv-SE"/>
        </w:rPr>
        <w:t>, ROCKWOOL och VELUX.</w:t>
      </w:r>
    </w:p>
    <w:p w14:paraId="2D8DCCC8" w14:textId="04526BB7" w:rsidR="00782BDC" w:rsidRPr="009D7306" w:rsidRDefault="00782BDC" w:rsidP="005C732A">
      <w:pPr>
        <w:rPr>
          <w:rFonts w:ascii="Arial" w:hAnsi="Arial" w:cs="Arial"/>
        </w:rPr>
      </w:pPr>
    </w:p>
    <w:p w14:paraId="71A5E2C1" w14:textId="72624127" w:rsidR="000924BD" w:rsidRPr="009D7306" w:rsidRDefault="000924BD" w:rsidP="005C732A">
      <w:pPr>
        <w:rPr>
          <w:rFonts w:ascii="Arial" w:hAnsi="Arial" w:cs="Arial"/>
        </w:rPr>
      </w:pPr>
      <w:r w:rsidRPr="009D7306">
        <w:rPr>
          <w:rFonts w:ascii="Arial" w:eastAsia="Arial" w:hAnsi="Arial" w:cs="Arial"/>
          <w:lang w:bidi="sv-SE"/>
        </w:rPr>
        <w:t xml:space="preserve">Temat bjuder även på rapporter från allmännyttiga bostadsprojekt i Danmark där ribban satts högt. Bland annat naturstadsdelen Ringkøbing K i västra Danmark, där </w:t>
      </w:r>
      <w:proofErr w:type="spellStart"/>
      <w:r w:rsidRPr="009D7306">
        <w:rPr>
          <w:rFonts w:ascii="Arial" w:eastAsia="Arial" w:hAnsi="Arial" w:cs="Arial"/>
          <w:lang w:bidi="sv-SE"/>
        </w:rPr>
        <w:t>Bjerg</w:t>
      </w:r>
      <w:proofErr w:type="spellEnd"/>
      <w:r w:rsidRPr="009D7306">
        <w:rPr>
          <w:rFonts w:ascii="Arial" w:eastAsia="Arial" w:hAnsi="Arial" w:cs="Arial"/>
          <w:lang w:bidi="sv-SE"/>
        </w:rPr>
        <w:t xml:space="preserve"> Arkitektur har ritat 83 nya bostäder enligt passivhusstandard. Bostäderna, som alla har </w:t>
      </w:r>
      <w:proofErr w:type="spellStart"/>
      <w:r w:rsidRPr="009D7306">
        <w:rPr>
          <w:rFonts w:ascii="Arial" w:eastAsia="Arial" w:hAnsi="Arial" w:cs="Arial"/>
          <w:lang w:bidi="sv-SE"/>
        </w:rPr>
        <w:t>Troldtekts</w:t>
      </w:r>
      <w:proofErr w:type="spellEnd"/>
      <w:r w:rsidRPr="009D7306">
        <w:rPr>
          <w:rFonts w:ascii="Arial" w:eastAsia="Arial" w:hAnsi="Arial" w:cs="Arial"/>
          <w:lang w:bidi="sv-SE"/>
        </w:rPr>
        <w:t xml:space="preserve"> akustiktak, beräknas stå klara hösten 2021. </w:t>
      </w:r>
    </w:p>
    <w:p w14:paraId="27D40A29" w14:textId="0E5778F3" w:rsidR="00782BDC" w:rsidRPr="009D7306" w:rsidRDefault="00782BDC" w:rsidP="005C732A">
      <w:pPr>
        <w:rPr>
          <w:rFonts w:ascii="Arial" w:hAnsi="Arial" w:cs="Arial"/>
        </w:rPr>
      </w:pPr>
    </w:p>
    <w:p w14:paraId="054DDB95" w14:textId="6C68BE20" w:rsidR="00782BDC" w:rsidRPr="009D7306" w:rsidRDefault="00782BDC" w:rsidP="00782BDC">
      <w:pPr>
        <w:rPr>
          <w:rFonts w:ascii="Arial" w:hAnsi="Arial" w:cs="Arial"/>
        </w:rPr>
      </w:pPr>
      <w:r w:rsidRPr="009D7306">
        <w:rPr>
          <w:rFonts w:ascii="Arial" w:eastAsia="Arial" w:hAnsi="Arial" w:cs="Arial"/>
          <w:lang w:bidi="sv-SE"/>
        </w:rPr>
        <w:t xml:space="preserve">– Vi har tagit fram en hållbarhetsstrategi där vi arbetar med ljusinsläpp, minskar energiförlusten, integrerar naturen i byggnaden och använder naturmaterial, säger Søren Riis Dietz, arkitekt och en av delägarna i </w:t>
      </w:r>
      <w:proofErr w:type="spellStart"/>
      <w:r w:rsidRPr="009D7306">
        <w:rPr>
          <w:rFonts w:ascii="Arial" w:eastAsia="Arial" w:hAnsi="Arial" w:cs="Arial"/>
          <w:lang w:bidi="sv-SE"/>
        </w:rPr>
        <w:t>Bjerg</w:t>
      </w:r>
      <w:proofErr w:type="spellEnd"/>
      <w:r w:rsidRPr="009D7306">
        <w:rPr>
          <w:rFonts w:ascii="Arial" w:eastAsia="Arial" w:hAnsi="Arial" w:cs="Arial"/>
          <w:lang w:bidi="sv-SE"/>
        </w:rPr>
        <w:t xml:space="preserve"> Arkitektur.</w:t>
      </w:r>
    </w:p>
    <w:p w14:paraId="0952C970" w14:textId="4806923F" w:rsidR="00FA61B6" w:rsidRPr="009D7306" w:rsidRDefault="00FA61B6" w:rsidP="00782BDC">
      <w:pPr>
        <w:rPr>
          <w:rFonts w:ascii="Arial" w:hAnsi="Arial" w:cs="Arial"/>
        </w:rPr>
      </w:pPr>
    </w:p>
    <w:p w14:paraId="3F255C72" w14:textId="720DAD9F" w:rsidR="00FA61B6" w:rsidRPr="009D7306" w:rsidRDefault="00FA61B6" w:rsidP="00782BDC">
      <w:pPr>
        <w:rPr>
          <w:rFonts w:ascii="Arial" w:hAnsi="Arial" w:cs="Arial"/>
        </w:rPr>
      </w:pPr>
      <w:r w:rsidRPr="009D7306">
        <w:rPr>
          <w:rFonts w:ascii="Arial" w:eastAsia="Arial" w:hAnsi="Arial" w:cs="Arial"/>
          <w:lang w:bidi="sv-SE"/>
        </w:rPr>
        <w:t xml:space="preserve">Läsare av temat kan också följa med till två av Danmarks största städer, Århus och Ålborg, där utsatta bostadsområden just nu genomgår en betydande förvandling. Detta bland annat genom att man etablerar faciliteter som ger alla medborgare från de två städerna anledning att besöka de förändrade stadsdelarna.  </w:t>
      </w:r>
    </w:p>
    <w:p w14:paraId="4CC7CDF4" w14:textId="2834F504" w:rsidR="00782BDC" w:rsidRPr="009D7306" w:rsidRDefault="00782BDC" w:rsidP="005C732A">
      <w:pPr>
        <w:rPr>
          <w:rFonts w:ascii="Arial" w:hAnsi="Arial" w:cs="Arial"/>
        </w:rPr>
      </w:pPr>
    </w:p>
    <w:p w14:paraId="09D1FBC6" w14:textId="6742B262" w:rsidR="00782BDC" w:rsidRPr="009D7306" w:rsidRDefault="00C4463C" w:rsidP="005C732A">
      <w:pPr>
        <w:rPr>
          <w:rFonts w:ascii="Arial" w:hAnsi="Arial" w:cs="Arial"/>
          <w:b/>
          <w:bCs/>
        </w:rPr>
      </w:pPr>
      <w:r w:rsidRPr="009D7306">
        <w:rPr>
          <w:rFonts w:ascii="Arial" w:eastAsia="Arial" w:hAnsi="Arial" w:cs="Arial"/>
          <w:b/>
          <w:lang w:bidi="sv-SE"/>
        </w:rPr>
        <w:t>Guide: Det är hållbart att undvika brister</w:t>
      </w:r>
    </w:p>
    <w:p w14:paraId="3046271E" w14:textId="25D6E699" w:rsidR="00782BDC" w:rsidRPr="009D7306" w:rsidRDefault="00782BDC" w:rsidP="005C732A">
      <w:pPr>
        <w:rPr>
          <w:rFonts w:ascii="Arial" w:hAnsi="Arial" w:cs="Arial"/>
        </w:rPr>
      </w:pPr>
      <w:r w:rsidRPr="009D7306">
        <w:rPr>
          <w:rFonts w:ascii="Arial" w:eastAsia="Arial" w:hAnsi="Arial" w:cs="Arial"/>
          <w:lang w:bidi="sv-SE"/>
        </w:rPr>
        <w:t xml:space="preserve">I det nya temat påminner Jens Dons, teknisk chef på Danska </w:t>
      </w:r>
      <w:proofErr w:type="spellStart"/>
      <w:r w:rsidRPr="009D7306">
        <w:rPr>
          <w:rFonts w:ascii="Arial" w:eastAsia="Arial" w:hAnsi="Arial" w:cs="Arial"/>
          <w:lang w:bidi="sv-SE"/>
        </w:rPr>
        <w:t>Byggeskadefonden</w:t>
      </w:r>
      <w:proofErr w:type="spellEnd"/>
      <w:r w:rsidRPr="009D7306">
        <w:rPr>
          <w:rFonts w:ascii="Arial" w:eastAsia="Arial" w:hAnsi="Arial" w:cs="Arial"/>
          <w:lang w:bidi="sv-SE"/>
        </w:rPr>
        <w:t>, om att hitta balansen mellan å ena sidan utvecklingen av nya gröna lösningar och å andra sidan många års dokumenterad erfarenhet av beprövade lösningar som ger få tekniska problem i konstruktionen.</w:t>
      </w:r>
    </w:p>
    <w:p w14:paraId="5CCF798E" w14:textId="1E77251D" w:rsidR="00782BDC" w:rsidRPr="009D7306" w:rsidRDefault="00782BDC" w:rsidP="005C732A">
      <w:pPr>
        <w:rPr>
          <w:rFonts w:ascii="Arial" w:hAnsi="Arial" w:cs="Arial"/>
        </w:rPr>
      </w:pPr>
    </w:p>
    <w:p w14:paraId="681D9558" w14:textId="503B5D81" w:rsidR="00782BDC" w:rsidRPr="009D7306" w:rsidRDefault="00782BDC" w:rsidP="00782BDC">
      <w:pPr>
        <w:rPr>
          <w:rFonts w:ascii="Arial" w:hAnsi="Arial" w:cs="Arial"/>
        </w:rPr>
      </w:pPr>
      <w:r w:rsidRPr="009D7306">
        <w:rPr>
          <w:rFonts w:ascii="Arial" w:eastAsia="Arial" w:hAnsi="Arial" w:cs="Arial"/>
          <w:lang w:bidi="sv-SE"/>
        </w:rPr>
        <w:t>– Det är hållbart att bygga huset en gång och se till att det inte har några brister. Då kan det stå i många år med minimal resursförbrukning för drift och underhåll. Detta ställer stora krav på projekteringen. Rådgivare utsätts för prispress, men det är viktigt med ordentlig rådgivning, så att man inte behöver lösa problemen på byggställningarna och tvingas till förhastade lösningar, säger han bland annat i temaintervjun.</w:t>
      </w:r>
    </w:p>
    <w:p w14:paraId="107F0DBC" w14:textId="753EA00A" w:rsidR="00782BDC" w:rsidRPr="009D7306" w:rsidRDefault="00782BDC" w:rsidP="00782BDC">
      <w:pPr>
        <w:rPr>
          <w:rFonts w:ascii="Arial" w:hAnsi="Arial" w:cs="Arial"/>
        </w:rPr>
      </w:pPr>
    </w:p>
    <w:p w14:paraId="5D1AF099" w14:textId="77777777" w:rsidR="004273F9" w:rsidRDefault="004273F9" w:rsidP="004273F9">
      <w:pPr>
        <w:spacing w:after="200" w:line="276" w:lineRule="auto"/>
        <w:rPr>
          <w:rFonts w:ascii="Arial" w:eastAsia="Arial" w:hAnsi="Arial" w:cs="Arial"/>
          <w:lang w:bidi="sv-SE"/>
        </w:rPr>
      </w:pPr>
    </w:p>
    <w:p w14:paraId="7E8E890E" w14:textId="6D8CF5FF" w:rsidR="00782BDC" w:rsidRPr="009D7306" w:rsidRDefault="00782BDC" w:rsidP="004273F9">
      <w:pPr>
        <w:spacing w:after="200" w:line="276" w:lineRule="auto"/>
        <w:rPr>
          <w:rFonts w:ascii="Arial" w:hAnsi="Arial" w:cs="Arial"/>
        </w:rPr>
      </w:pPr>
      <w:r w:rsidRPr="009D7306">
        <w:rPr>
          <w:rFonts w:ascii="Arial" w:eastAsia="Arial" w:hAnsi="Arial" w:cs="Arial"/>
          <w:lang w:bidi="sv-SE"/>
        </w:rPr>
        <w:t xml:space="preserve">Hållbarhet är ett av områdena i danska Byggskadefondens </w:t>
      </w:r>
      <w:r w:rsidRPr="009D7306">
        <w:rPr>
          <w:rFonts w:ascii="Arial" w:eastAsia="Arial" w:hAnsi="Arial" w:cs="Arial"/>
          <w:i/>
          <w:lang w:bidi="sv-SE"/>
        </w:rPr>
        <w:t xml:space="preserve">Guide </w:t>
      </w:r>
      <w:proofErr w:type="spellStart"/>
      <w:r w:rsidRPr="009D7306">
        <w:rPr>
          <w:rFonts w:ascii="Arial" w:eastAsia="Arial" w:hAnsi="Arial" w:cs="Arial"/>
          <w:i/>
          <w:lang w:bidi="sv-SE"/>
        </w:rPr>
        <w:t>til</w:t>
      </w:r>
      <w:proofErr w:type="spellEnd"/>
      <w:r w:rsidRPr="009D7306">
        <w:rPr>
          <w:rFonts w:ascii="Arial" w:eastAsia="Arial" w:hAnsi="Arial" w:cs="Arial"/>
          <w:i/>
          <w:lang w:bidi="sv-SE"/>
        </w:rPr>
        <w:t xml:space="preserve"> </w:t>
      </w:r>
      <w:proofErr w:type="gramStart"/>
      <w:r w:rsidRPr="009D7306">
        <w:rPr>
          <w:rFonts w:ascii="Arial" w:eastAsia="Arial" w:hAnsi="Arial" w:cs="Arial"/>
          <w:i/>
          <w:lang w:bidi="sv-SE"/>
        </w:rPr>
        <w:t>kvalitet ved</w:t>
      </w:r>
      <w:proofErr w:type="gramEnd"/>
      <w:r w:rsidRPr="009D7306">
        <w:rPr>
          <w:rFonts w:ascii="Arial" w:eastAsia="Arial" w:hAnsi="Arial" w:cs="Arial"/>
          <w:i/>
          <w:lang w:bidi="sv-SE"/>
        </w:rPr>
        <w:t xml:space="preserve"> </w:t>
      </w:r>
      <w:proofErr w:type="spellStart"/>
      <w:r w:rsidRPr="009D7306">
        <w:rPr>
          <w:rFonts w:ascii="Arial" w:eastAsia="Arial" w:hAnsi="Arial" w:cs="Arial"/>
          <w:i/>
          <w:lang w:bidi="sv-SE"/>
        </w:rPr>
        <w:t>nyt</w:t>
      </w:r>
      <w:proofErr w:type="spellEnd"/>
      <w:r w:rsidRPr="009D7306">
        <w:rPr>
          <w:rFonts w:ascii="Arial" w:eastAsia="Arial" w:hAnsi="Arial" w:cs="Arial"/>
          <w:i/>
          <w:lang w:bidi="sv-SE"/>
        </w:rPr>
        <w:t xml:space="preserve"> </w:t>
      </w:r>
      <w:proofErr w:type="spellStart"/>
      <w:r w:rsidRPr="009D7306">
        <w:rPr>
          <w:rFonts w:ascii="Arial" w:eastAsia="Arial" w:hAnsi="Arial" w:cs="Arial"/>
          <w:i/>
          <w:lang w:bidi="sv-SE"/>
        </w:rPr>
        <w:t>boligbyggeri</w:t>
      </w:r>
      <w:proofErr w:type="spellEnd"/>
      <w:r w:rsidRPr="009D7306">
        <w:rPr>
          <w:rFonts w:ascii="Arial" w:eastAsia="Arial" w:hAnsi="Arial" w:cs="Arial"/>
          <w:lang w:bidi="sv-SE"/>
        </w:rPr>
        <w:t xml:space="preserve">, som publicerades i slutet av 2020. Guiden listar också ett antal inspirerande exempel från den allmännyttiga bostadssektorn. Bland dem finns flera projekt med </w:t>
      </w:r>
      <w:proofErr w:type="spellStart"/>
      <w:r w:rsidRPr="009D7306">
        <w:rPr>
          <w:rFonts w:ascii="Arial" w:eastAsia="Arial" w:hAnsi="Arial" w:cs="Arial"/>
          <w:lang w:bidi="sv-SE"/>
        </w:rPr>
        <w:t>Troldtekts</w:t>
      </w:r>
      <w:proofErr w:type="spellEnd"/>
      <w:r w:rsidRPr="009D7306">
        <w:rPr>
          <w:rFonts w:ascii="Arial" w:eastAsia="Arial" w:hAnsi="Arial" w:cs="Arial"/>
          <w:lang w:bidi="sv-SE"/>
        </w:rPr>
        <w:t xml:space="preserve"> akustikplattor, som bara är ett exempel på ett beprövat och opartiskt testat byggmaterial med lång livslängd och ett bevisat hållbart bidrag. </w:t>
      </w:r>
    </w:p>
    <w:p w14:paraId="710BD486" w14:textId="5A975CBA" w:rsidR="003438A0" w:rsidRPr="009D7306" w:rsidRDefault="005D15B5" w:rsidP="003438A0">
      <w:pPr>
        <w:rPr>
          <w:rFonts w:ascii="Arial" w:hAnsi="Arial" w:cs="Arial"/>
          <w:i/>
          <w:iCs/>
          <w:u w:val="single"/>
        </w:rPr>
      </w:pPr>
      <w:hyperlink r:id="rId8" w:history="1">
        <w:r w:rsidR="003438A0" w:rsidRPr="009D7306">
          <w:rPr>
            <w:rStyle w:val="Hyperlink"/>
            <w:rFonts w:ascii="Arial" w:eastAsia="Arial" w:hAnsi="Arial" w:cs="Arial"/>
            <w:i/>
            <w:lang w:bidi="sv-SE"/>
          </w:rPr>
          <w:t>Läs hela temat om allmännyttiga bostäder här</w:t>
        </w:r>
      </w:hyperlink>
    </w:p>
    <w:p w14:paraId="7E3BE7D3" w14:textId="77777777" w:rsidR="000924BD" w:rsidRPr="009D7306" w:rsidRDefault="000924BD" w:rsidP="003438A0">
      <w:pPr>
        <w:rPr>
          <w:rFonts w:ascii="Arial" w:hAnsi="Arial" w:cs="Arial"/>
          <w:i/>
          <w:iCs/>
          <w:u w:val="single"/>
        </w:rPr>
      </w:pPr>
    </w:p>
    <w:p w14:paraId="7B9C008B" w14:textId="77777777" w:rsidR="001E0B1D" w:rsidRPr="009D7306" w:rsidRDefault="001E0B1D" w:rsidP="001E0B1D">
      <w:pPr>
        <w:rPr>
          <w:rFonts w:ascii="Arial" w:hAnsi="Arial" w:cs="Arial"/>
        </w:rPr>
      </w:pPr>
    </w:p>
    <w:p w14:paraId="50B84B52" w14:textId="77777777" w:rsidR="00FA61B6" w:rsidRPr="009D7306" w:rsidRDefault="00FA61B6" w:rsidP="00FA61B6">
      <w:pPr>
        <w:rPr>
          <w:rFonts w:ascii="Arial" w:hAnsi="Arial" w:cs="Arial"/>
          <w:szCs w:val="20"/>
        </w:rPr>
      </w:pPr>
      <w:r w:rsidRPr="009D7306">
        <w:rPr>
          <w:rStyle w:val="Strk"/>
          <w:rFonts w:ascii="Arial" w:eastAsia="Arial" w:hAnsi="Arial" w:cs="Arial"/>
          <w:szCs w:val="20"/>
          <w:lang w:bidi="sv-SE"/>
        </w:rPr>
        <w:t xml:space="preserve">FAKTA OM TROLDTEKT: </w:t>
      </w:r>
      <w:r w:rsidRPr="009D7306">
        <w:rPr>
          <w:rStyle w:val="Strk"/>
          <w:rFonts w:ascii="Arial" w:eastAsia="Arial" w:hAnsi="Arial" w:cs="Arial"/>
          <w:szCs w:val="20"/>
          <w:lang w:bidi="sv-SE"/>
        </w:rPr>
        <w:br/>
      </w:r>
    </w:p>
    <w:p w14:paraId="492E5D62" w14:textId="77777777" w:rsidR="00FA61B6" w:rsidRPr="009D7306" w:rsidRDefault="00FA61B6" w:rsidP="00FA61B6">
      <w:pPr>
        <w:pStyle w:val="Listeafsnit"/>
        <w:numPr>
          <w:ilvl w:val="0"/>
          <w:numId w:val="40"/>
        </w:numPr>
        <w:rPr>
          <w:rFonts w:ascii="Arial" w:hAnsi="Arial" w:cs="Arial"/>
        </w:rPr>
      </w:pPr>
      <w:r w:rsidRPr="009D7306">
        <w:rPr>
          <w:rFonts w:ascii="Arial" w:hAnsi="Arial" w:cs="Arial"/>
          <w:lang w:eastAsia="sv-SE" w:bidi="sv-SE"/>
        </w:rPr>
        <w:t>Troldtekt A/S är en ledande utvecklare och tillverkare av akustiklösningar för tak och väggar.</w:t>
      </w:r>
    </w:p>
    <w:p w14:paraId="12C15537" w14:textId="77777777" w:rsidR="00FA61B6" w:rsidRPr="009D7306" w:rsidRDefault="00FA61B6" w:rsidP="00FA61B6">
      <w:pPr>
        <w:pStyle w:val="Listeafsnit"/>
        <w:numPr>
          <w:ilvl w:val="0"/>
          <w:numId w:val="40"/>
        </w:numPr>
        <w:rPr>
          <w:rFonts w:ascii="Arial" w:hAnsi="Arial" w:cs="Arial"/>
        </w:rPr>
      </w:pPr>
      <w:r w:rsidRPr="009D7306">
        <w:rPr>
          <w:rFonts w:ascii="Arial" w:hAnsi="Arial" w:cs="Arial"/>
          <w:lang w:eastAsia="sv-SE" w:bidi="sv-SE"/>
        </w:rPr>
        <w:t>Sedan 1935 är danskt trä och cement råvarorna i produktionen, som sker i Danmark under moderna, miljövänliga förhållanden.</w:t>
      </w:r>
    </w:p>
    <w:p w14:paraId="1DEEE5F1" w14:textId="77777777" w:rsidR="00FA61B6" w:rsidRPr="009D7306" w:rsidRDefault="00FA61B6" w:rsidP="00FA61B6">
      <w:pPr>
        <w:pStyle w:val="Listeafsnit"/>
        <w:numPr>
          <w:ilvl w:val="0"/>
          <w:numId w:val="40"/>
        </w:numPr>
        <w:rPr>
          <w:rFonts w:ascii="Arial" w:hAnsi="Arial" w:cs="Arial"/>
        </w:rPr>
      </w:pPr>
      <w:r w:rsidRPr="009D7306">
        <w:rPr>
          <w:rFonts w:ascii="Arial" w:hAnsi="Arial" w:cs="Arial"/>
          <w:lang w:eastAsia="sv-SE" w:bidi="sv-SE"/>
        </w:rPr>
        <w:t>2016 startade Troldtekt det svenska dotterbolaget Troldtekt AB i Malmö.</w:t>
      </w:r>
    </w:p>
    <w:p w14:paraId="70F8028C" w14:textId="4320F5D8" w:rsidR="00FA61B6" w:rsidRPr="009D7306" w:rsidRDefault="00FA61B6" w:rsidP="00FA61B6">
      <w:pPr>
        <w:pStyle w:val="Listeafsnit"/>
        <w:numPr>
          <w:ilvl w:val="0"/>
          <w:numId w:val="40"/>
        </w:numPr>
        <w:rPr>
          <w:rFonts w:ascii="Arial" w:hAnsi="Arial" w:cs="Arial"/>
        </w:rPr>
      </w:pPr>
      <w:proofErr w:type="spellStart"/>
      <w:r w:rsidRPr="009D7306">
        <w:rPr>
          <w:rFonts w:ascii="Arial" w:hAnsi="Arial" w:cs="Arial"/>
          <w:lang w:eastAsia="sv-SE" w:bidi="sv-SE"/>
        </w:rPr>
        <w:t>Troldtekts</w:t>
      </w:r>
      <w:proofErr w:type="spellEnd"/>
      <w:r w:rsidRPr="009D7306">
        <w:rPr>
          <w:rFonts w:ascii="Arial" w:hAnsi="Arial" w:cs="Arial"/>
          <w:lang w:eastAsia="sv-SE" w:bidi="sv-SE"/>
        </w:rPr>
        <w:t xml:space="preserve"> affärsstrategi baseras på designkonceptet </w:t>
      </w:r>
      <w:proofErr w:type="spellStart"/>
      <w:r w:rsidRPr="009D7306">
        <w:rPr>
          <w:rFonts w:ascii="Arial" w:hAnsi="Arial" w:cs="Arial"/>
          <w:lang w:eastAsia="sv-SE" w:bidi="sv-SE"/>
        </w:rPr>
        <w:t>Cradle</w:t>
      </w:r>
      <w:proofErr w:type="spellEnd"/>
      <w:r w:rsidRPr="009D7306">
        <w:rPr>
          <w:rFonts w:ascii="Arial" w:hAnsi="Arial" w:cs="Arial"/>
          <w:lang w:eastAsia="sv-SE" w:bidi="sv-SE"/>
        </w:rPr>
        <w:t xml:space="preserve"> to </w:t>
      </w:r>
      <w:proofErr w:type="spellStart"/>
      <w:r w:rsidRPr="009D7306">
        <w:rPr>
          <w:rFonts w:ascii="Arial" w:hAnsi="Arial" w:cs="Arial"/>
          <w:lang w:eastAsia="sv-SE" w:bidi="sv-SE"/>
        </w:rPr>
        <w:t>Cradle</w:t>
      </w:r>
      <w:proofErr w:type="spellEnd"/>
      <w:r w:rsidRPr="009D7306">
        <w:rPr>
          <w:rFonts w:ascii="Arial" w:hAnsi="Arial" w:cs="Arial"/>
          <w:lang w:eastAsia="sv-SE" w:bidi="sv-SE"/>
        </w:rPr>
        <w:t>, som är företagets centrala verktyg för att säkerställa miljövinster.</w:t>
      </w:r>
    </w:p>
    <w:p w14:paraId="7586B74E" w14:textId="77777777" w:rsidR="00FA61B6" w:rsidRPr="009D7306" w:rsidRDefault="00FA61B6" w:rsidP="00FA61B6">
      <w:pPr>
        <w:rPr>
          <w:rFonts w:ascii="Arial" w:hAnsi="Arial" w:cs="Arial"/>
          <w:b/>
        </w:rPr>
      </w:pPr>
    </w:p>
    <w:p w14:paraId="6F2060A8" w14:textId="77777777" w:rsidR="00496BF0" w:rsidRPr="009D7306" w:rsidRDefault="00496BF0" w:rsidP="00496BF0">
      <w:pPr>
        <w:rPr>
          <w:rFonts w:ascii="Arial" w:hAnsi="Arial" w:cs="Arial"/>
          <w:b/>
        </w:rPr>
      </w:pPr>
      <w:r w:rsidRPr="009D7306">
        <w:rPr>
          <w:rFonts w:ascii="Arial" w:eastAsia="Arial" w:hAnsi="Arial" w:cs="Arial"/>
          <w:b/>
          <w:lang w:eastAsia="sv-SE" w:bidi="sv-SE"/>
        </w:rPr>
        <w:t xml:space="preserve">MER INFORMATION: </w:t>
      </w:r>
    </w:p>
    <w:p w14:paraId="4828FDE0" w14:textId="77777777" w:rsidR="00496BF0" w:rsidRPr="009D7306" w:rsidRDefault="00496BF0" w:rsidP="00496BF0">
      <w:pPr>
        <w:rPr>
          <w:rFonts w:ascii="Arial" w:hAnsi="Arial" w:cs="Arial"/>
          <w:b/>
        </w:rPr>
      </w:pPr>
    </w:p>
    <w:p w14:paraId="67A04321" w14:textId="77777777" w:rsidR="00496BF0" w:rsidRPr="009D7306" w:rsidRDefault="00496BF0" w:rsidP="00496BF0">
      <w:pPr>
        <w:pStyle w:val="NormalWeb"/>
        <w:spacing w:before="0" w:beforeAutospacing="0" w:after="0" w:afterAutospacing="0"/>
        <w:rPr>
          <w:rFonts w:ascii="Arial" w:eastAsia="Arial" w:hAnsi="Arial" w:cs="Arial"/>
          <w:sz w:val="20"/>
          <w:szCs w:val="20"/>
          <w:lang w:bidi="sv-SE"/>
        </w:rPr>
      </w:pPr>
      <w:r w:rsidRPr="009D7306">
        <w:rPr>
          <w:rFonts w:ascii="Arial" w:eastAsia="Arial" w:hAnsi="Arial" w:cs="Arial"/>
          <w:sz w:val="20"/>
          <w:szCs w:val="20"/>
          <w:lang w:eastAsia="sv-SE" w:bidi="sv-SE"/>
        </w:rPr>
        <w:t xml:space="preserve">Peer Leth, vd för Troldtekt A/S: 8747 8130 // </w:t>
      </w:r>
      <w:hyperlink r:id="rId9" w:history="1">
        <w:r w:rsidRPr="009D7306">
          <w:rPr>
            <w:rStyle w:val="Hyperlink"/>
            <w:rFonts w:ascii="Arial" w:eastAsia="Arial" w:hAnsi="Arial" w:cs="Arial"/>
            <w:sz w:val="20"/>
            <w:szCs w:val="20"/>
            <w:lang w:eastAsia="sv-SE" w:bidi="sv-SE"/>
          </w:rPr>
          <w:t>ple@troldtekt.dk</w:t>
        </w:r>
      </w:hyperlink>
      <w:r w:rsidRPr="009D7306">
        <w:rPr>
          <w:rFonts w:ascii="Arial" w:eastAsia="Arial" w:hAnsi="Arial" w:cs="Arial"/>
          <w:sz w:val="20"/>
          <w:szCs w:val="20"/>
          <w:lang w:eastAsia="sv-SE" w:bidi="sv-SE"/>
        </w:rPr>
        <w:t xml:space="preserve">       </w:t>
      </w:r>
      <w:r w:rsidRPr="009D7306">
        <w:rPr>
          <w:rFonts w:ascii="Arial" w:eastAsia="Arial" w:hAnsi="Arial" w:cs="Arial"/>
          <w:sz w:val="20"/>
          <w:szCs w:val="20"/>
          <w:lang w:eastAsia="sv-SE" w:bidi="sv-SE"/>
        </w:rPr>
        <w:br/>
        <w:t xml:space="preserve">Tina </w:t>
      </w:r>
      <w:proofErr w:type="spellStart"/>
      <w:r w:rsidRPr="009D7306">
        <w:rPr>
          <w:rFonts w:ascii="Arial" w:eastAsia="Arial" w:hAnsi="Arial" w:cs="Arial"/>
          <w:sz w:val="20"/>
          <w:szCs w:val="20"/>
          <w:lang w:eastAsia="sv-SE" w:bidi="sv-SE"/>
        </w:rPr>
        <w:t>Snedker</w:t>
      </w:r>
      <w:proofErr w:type="spellEnd"/>
      <w:r w:rsidRPr="009D7306">
        <w:rPr>
          <w:rFonts w:ascii="Arial" w:eastAsia="Arial" w:hAnsi="Arial" w:cs="Arial"/>
          <w:sz w:val="20"/>
          <w:szCs w:val="20"/>
          <w:lang w:eastAsia="sv-SE" w:bidi="sv-SE"/>
        </w:rPr>
        <w:t xml:space="preserve"> Kristensen, marknads- och kommunikationschef: 8747 8124 // </w:t>
      </w:r>
      <w:hyperlink r:id="rId10" w:history="1">
        <w:r w:rsidRPr="009D7306">
          <w:rPr>
            <w:rStyle w:val="Hyperlink"/>
            <w:rFonts w:ascii="Arial" w:eastAsia="Arial" w:hAnsi="Arial" w:cs="Arial"/>
            <w:sz w:val="20"/>
            <w:szCs w:val="20"/>
            <w:lang w:eastAsia="sv-SE" w:bidi="sv-SE"/>
          </w:rPr>
          <w:t>tkr@troldtekt.dk</w:t>
        </w:r>
      </w:hyperlink>
      <w:r w:rsidRPr="009D7306">
        <w:rPr>
          <w:rFonts w:ascii="Arial" w:eastAsia="Arial" w:hAnsi="Arial" w:cs="Arial"/>
          <w:sz w:val="20"/>
          <w:szCs w:val="20"/>
          <w:lang w:eastAsia="sv-SE" w:bidi="sv-SE"/>
        </w:rPr>
        <w:t xml:space="preserve">   </w:t>
      </w:r>
    </w:p>
    <w:p w14:paraId="0A3C3124" w14:textId="77777777" w:rsidR="00496BF0" w:rsidRPr="009D7306" w:rsidRDefault="00496BF0" w:rsidP="00496BF0">
      <w:pPr>
        <w:pStyle w:val="NormalWeb"/>
        <w:spacing w:before="0" w:beforeAutospacing="0" w:after="0" w:afterAutospacing="0"/>
        <w:rPr>
          <w:rFonts w:ascii="Arial" w:eastAsia="Arial" w:hAnsi="Arial" w:cs="Arial"/>
          <w:sz w:val="20"/>
          <w:szCs w:val="20"/>
          <w:lang w:bidi="sv-SE"/>
        </w:rPr>
      </w:pPr>
    </w:p>
    <w:p w14:paraId="4235F7FD" w14:textId="77777777" w:rsidR="00496BF0" w:rsidRPr="004273F9" w:rsidRDefault="00496BF0" w:rsidP="00496BF0">
      <w:pPr>
        <w:pStyle w:val="NormalWeb"/>
        <w:spacing w:before="0" w:beforeAutospacing="0" w:after="0" w:afterAutospacing="0"/>
        <w:rPr>
          <w:rFonts w:ascii="Arial" w:hAnsi="Arial" w:cs="Arial"/>
          <w:sz w:val="20"/>
          <w:szCs w:val="20"/>
          <w:lang w:val="da-DK" w:bidi="sv-SE"/>
        </w:rPr>
      </w:pPr>
      <w:r w:rsidRPr="004273F9">
        <w:rPr>
          <w:rFonts w:ascii="Arial" w:hAnsi="Arial" w:cs="Arial"/>
          <w:sz w:val="20"/>
          <w:szCs w:val="20"/>
          <w:lang w:val="da-DK" w:eastAsia="sv-SE" w:bidi="sv-SE"/>
        </w:rPr>
        <w:t>Troldtekt A/S</w:t>
      </w:r>
      <w:r w:rsidRPr="004273F9">
        <w:rPr>
          <w:rFonts w:ascii="Arial" w:hAnsi="Arial" w:cs="Arial"/>
          <w:sz w:val="20"/>
          <w:szCs w:val="20"/>
          <w:lang w:val="da-DK" w:eastAsia="sv-SE" w:bidi="sv-SE"/>
        </w:rPr>
        <w:br/>
      </w:r>
      <w:proofErr w:type="spellStart"/>
      <w:r w:rsidRPr="004273F9">
        <w:rPr>
          <w:rFonts w:ascii="Arial" w:hAnsi="Arial" w:cs="Arial"/>
          <w:sz w:val="20"/>
          <w:szCs w:val="20"/>
          <w:lang w:val="da-DK" w:eastAsia="sv-SE" w:bidi="sv-SE"/>
        </w:rPr>
        <w:t>Sletvej</w:t>
      </w:r>
      <w:proofErr w:type="spellEnd"/>
      <w:r w:rsidRPr="004273F9">
        <w:rPr>
          <w:rFonts w:ascii="Arial" w:hAnsi="Arial" w:cs="Arial"/>
          <w:sz w:val="20"/>
          <w:szCs w:val="20"/>
          <w:lang w:val="da-DK" w:eastAsia="sv-SE" w:bidi="sv-SE"/>
        </w:rPr>
        <w:t xml:space="preserve"> 2A</w:t>
      </w:r>
      <w:r w:rsidRPr="004273F9">
        <w:rPr>
          <w:rFonts w:ascii="Arial" w:hAnsi="Arial" w:cs="Arial"/>
          <w:sz w:val="20"/>
          <w:szCs w:val="20"/>
          <w:lang w:val="da-DK" w:eastAsia="sv-SE" w:bidi="sv-SE"/>
        </w:rPr>
        <w:br/>
        <w:t>DK 8310 Tranbjerg J</w:t>
      </w:r>
    </w:p>
    <w:p w14:paraId="2B776A72" w14:textId="77777777" w:rsidR="00496BF0" w:rsidRPr="004273F9" w:rsidRDefault="00496BF0" w:rsidP="00496BF0">
      <w:pPr>
        <w:pStyle w:val="NormalWeb"/>
        <w:spacing w:before="0" w:beforeAutospacing="0" w:after="0" w:afterAutospacing="0"/>
        <w:rPr>
          <w:rFonts w:ascii="Arial" w:hAnsi="Arial" w:cs="Arial"/>
          <w:sz w:val="20"/>
          <w:szCs w:val="20"/>
          <w:lang w:val="da-DK" w:bidi="sv-SE"/>
        </w:rPr>
      </w:pPr>
    </w:p>
    <w:p w14:paraId="1F3B6079" w14:textId="77777777" w:rsidR="00496BF0" w:rsidRPr="009D7306" w:rsidRDefault="00496BF0" w:rsidP="00496BF0">
      <w:pPr>
        <w:rPr>
          <w:rFonts w:ascii="Arial" w:hAnsi="Arial" w:cs="Arial"/>
          <w:szCs w:val="20"/>
          <w:lang w:bidi="sv-SE"/>
        </w:rPr>
      </w:pPr>
      <w:r w:rsidRPr="009D7306">
        <w:rPr>
          <w:rFonts w:ascii="Arial" w:hAnsi="Arial" w:cs="Arial"/>
          <w:szCs w:val="20"/>
          <w:lang w:eastAsia="sv-SE" w:bidi="sv-SE"/>
        </w:rPr>
        <w:t>Troldtekt AB</w:t>
      </w:r>
      <w:r w:rsidRPr="009D7306">
        <w:rPr>
          <w:rFonts w:ascii="Arial" w:hAnsi="Arial" w:cs="Arial"/>
          <w:szCs w:val="20"/>
          <w:lang w:eastAsia="sv-SE" w:bidi="sv-SE"/>
        </w:rPr>
        <w:br/>
      </w:r>
      <w:proofErr w:type="spellStart"/>
      <w:r w:rsidRPr="009D7306">
        <w:rPr>
          <w:rFonts w:ascii="Arial" w:hAnsi="Arial" w:cs="Arial"/>
          <w:szCs w:val="20"/>
          <w:lang w:eastAsia="sv-SE" w:bidi="sv-SE"/>
        </w:rPr>
        <w:t>Lagervägen</w:t>
      </w:r>
      <w:proofErr w:type="spellEnd"/>
      <w:r w:rsidRPr="009D7306">
        <w:rPr>
          <w:rFonts w:ascii="Arial" w:hAnsi="Arial" w:cs="Arial"/>
          <w:szCs w:val="20"/>
          <w:lang w:eastAsia="sv-SE" w:bidi="sv-SE"/>
        </w:rPr>
        <w:t xml:space="preserve"> 4A</w:t>
      </w:r>
      <w:r w:rsidRPr="009D7306">
        <w:rPr>
          <w:rFonts w:ascii="Arial" w:hAnsi="Arial" w:cs="Arial"/>
          <w:szCs w:val="20"/>
          <w:lang w:eastAsia="sv-SE" w:bidi="sv-SE"/>
        </w:rPr>
        <w:br/>
        <w:t>SE 232 37 Arlöv</w:t>
      </w:r>
    </w:p>
    <w:p w14:paraId="43F0B941" w14:textId="77777777" w:rsidR="00496BF0" w:rsidRPr="009D7306" w:rsidRDefault="005D15B5" w:rsidP="00496BF0">
      <w:pPr>
        <w:rPr>
          <w:rFonts w:ascii="Arial" w:hAnsi="Arial" w:cs="Arial"/>
        </w:rPr>
      </w:pPr>
      <w:hyperlink r:id="rId11" w:history="1">
        <w:r w:rsidR="00496BF0" w:rsidRPr="009D7306">
          <w:rPr>
            <w:rStyle w:val="Hyperlink"/>
            <w:rFonts w:ascii="Arial" w:hAnsi="Arial" w:cs="Arial"/>
            <w:szCs w:val="20"/>
            <w:lang w:eastAsia="sv-SE" w:bidi="sv-SE"/>
          </w:rPr>
          <w:t>www.troldtekt.se</w:t>
        </w:r>
      </w:hyperlink>
      <w:r w:rsidR="00496BF0" w:rsidRPr="009D7306">
        <w:rPr>
          <w:rFonts w:ascii="Arial" w:hAnsi="Arial" w:cs="Arial"/>
          <w:szCs w:val="20"/>
          <w:lang w:eastAsia="sv-SE" w:bidi="sv-SE"/>
        </w:rPr>
        <w:t xml:space="preserve"> </w:t>
      </w:r>
    </w:p>
    <w:p w14:paraId="7BCB9E3B" w14:textId="57897E1F" w:rsidR="004F44BF" w:rsidRPr="00496BF0" w:rsidRDefault="004F44BF" w:rsidP="00FA61B6">
      <w:pPr>
        <w:rPr>
          <w:rFonts w:ascii="Arial" w:hAnsi="Arial" w:cs="Arial"/>
          <w:lang w:val="en-US"/>
        </w:rPr>
      </w:pPr>
    </w:p>
    <w:sectPr w:rsidR="004F44BF" w:rsidRPr="00496BF0" w:rsidSect="00496BF0">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A76E" w14:textId="77777777" w:rsidR="007D6F15" w:rsidRDefault="007D6F15" w:rsidP="00F8517F">
      <w:pPr>
        <w:spacing w:line="240" w:lineRule="auto"/>
      </w:pPr>
      <w:r>
        <w:separator/>
      </w:r>
    </w:p>
  </w:endnote>
  <w:endnote w:type="continuationSeparator" w:id="0">
    <w:p w14:paraId="75582BC4" w14:textId="77777777" w:rsidR="007D6F15" w:rsidRDefault="007D6F15"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7E78" w14:textId="77777777" w:rsidR="00AC1EC9" w:rsidRDefault="00AC1EC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F9C7" w14:textId="77777777" w:rsidR="00AC1EC9" w:rsidRDefault="00AC1EC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3D0F" w14:textId="77777777" w:rsidR="00AC1EC9" w:rsidRDefault="00AC1EC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2A66" w14:textId="77777777" w:rsidR="007D6F15" w:rsidRDefault="007D6F15" w:rsidP="00F8517F">
      <w:pPr>
        <w:spacing w:line="240" w:lineRule="auto"/>
      </w:pPr>
      <w:r>
        <w:separator/>
      </w:r>
    </w:p>
  </w:footnote>
  <w:footnote w:type="continuationSeparator" w:id="0">
    <w:p w14:paraId="43AE6F9F" w14:textId="77777777" w:rsidR="007D6F15" w:rsidRDefault="007D6F15"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3D96" w14:textId="77777777" w:rsidR="00AC1EC9" w:rsidRDefault="00AC1EC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4BD" w14:textId="6FFE3A38" w:rsidR="0051473F" w:rsidRPr="00496BF0" w:rsidRDefault="00496BF0" w:rsidP="00496BF0">
    <w:pPr>
      <w:pStyle w:val="Sidehoved"/>
      <w:jc w:val="right"/>
    </w:pPr>
    <w:r>
      <w:rPr>
        <w:noProof/>
        <w:lang w:bidi="sv-SE"/>
      </w:rPr>
      <w:drawing>
        <wp:inline distT="0" distB="0" distL="0" distR="0" wp14:anchorId="070C5821" wp14:editId="7F9D9F1C">
          <wp:extent cx="1682750" cy="431800"/>
          <wp:effectExtent l="0" t="0" r="0" b="6350"/>
          <wp:docPr id="17" name="Billede 17" descr="Et billede, der indeholder tekst, clipart&#10;&#10;Automatisk genereret beskrivelse"/>
          <wp:cNvGraphicFramePr/>
          <a:graphic xmlns:a="http://schemas.openxmlformats.org/drawingml/2006/main">
            <a:graphicData uri="http://schemas.openxmlformats.org/drawingml/2006/picture">
              <pic:pic xmlns:pic="http://schemas.openxmlformats.org/drawingml/2006/picture">
                <pic:nvPicPr>
                  <pic:cNvPr id="17" name="Billede 17"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E100" w14:textId="77777777" w:rsidR="00AC1EC9" w:rsidRDefault="00AC1EC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221DCE"/>
    <w:multiLevelType w:val="hybridMultilevel"/>
    <w:tmpl w:val="3B1AA0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9"/>
  </w:num>
  <w:num w:numId="6">
    <w:abstractNumId w:val="17"/>
  </w:num>
  <w:num w:numId="7">
    <w:abstractNumId w:val="14"/>
  </w:num>
  <w:num w:numId="8">
    <w:abstractNumId w:val="29"/>
  </w:num>
  <w:num w:numId="9">
    <w:abstractNumId w:val="26"/>
  </w:num>
  <w:num w:numId="10">
    <w:abstractNumId w:val="20"/>
  </w:num>
  <w:num w:numId="11">
    <w:abstractNumId w:val="27"/>
  </w:num>
  <w:num w:numId="12">
    <w:abstractNumId w:val="28"/>
  </w:num>
  <w:num w:numId="13">
    <w:abstractNumId w:val="35"/>
  </w:num>
  <w:num w:numId="14">
    <w:abstractNumId w:val="33"/>
  </w:num>
  <w:num w:numId="15">
    <w:abstractNumId w:val="9"/>
  </w:num>
  <w:num w:numId="16">
    <w:abstractNumId w:val="37"/>
  </w:num>
  <w:num w:numId="17">
    <w:abstractNumId w:val="6"/>
  </w:num>
  <w:num w:numId="18">
    <w:abstractNumId w:val="11"/>
  </w:num>
  <w:num w:numId="19">
    <w:abstractNumId w:val="13"/>
  </w:num>
  <w:num w:numId="20">
    <w:abstractNumId w:val="36"/>
  </w:num>
  <w:num w:numId="21">
    <w:abstractNumId w:val="32"/>
  </w:num>
  <w:num w:numId="22">
    <w:abstractNumId w:val="21"/>
  </w:num>
  <w:num w:numId="23">
    <w:abstractNumId w:val="38"/>
  </w:num>
  <w:num w:numId="24">
    <w:abstractNumId w:val="22"/>
  </w:num>
  <w:num w:numId="25">
    <w:abstractNumId w:val="30"/>
  </w:num>
  <w:num w:numId="26">
    <w:abstractNumId w:val="23"/>
  </w:num>
  <w:num w:numId="27">
    <w:abstractNumId w:val="24"/>
  </w:num>
  <w:num w:numId="28">
    <w:abstractNumId w:val="34"/>
  </w:num>
  <w:num w:numId="29">
    <w:abstractNumId w:val="1"/>
  </w:num>
  <w:num w:numId="30">
    <w:abstractNumId w:val="15"/>
  </w:num>
  <w:num w:numId="31">
    <w:abstractNumId w:val="31"/>
  </w:num>
  <w:num w:numId="32">
    <w:abstractNumId w:val="5"/>
  </w:num>
  <w:num w:numId="33">
    <w:abstractNumId w:val="2"/>
  </w:num>
  <w:num w:numId="34">
    <w:abstractNumId w:val="8"/>
  </w:num>
  <w:num w:numId="35">
    <w:abstractNumId w:val="39"/>
  </w:num>
  <w:num w:numId="36">
    <w:abstractNumId w:val="7"/>
  </w:num>
  <w:num w:numId="37">
    <w:abstractNumId w:val="4"/>
  </w:num>
  <w:num w:numId="38">
    <w:abstractNumId w:val="18"/>
  </w:num>
  <w:num w:numId="39">
    <w:abstractNumId w:val="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4096"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15F6"/>
    <w:rsid w:val="00013A84"/>
    <w:rsid w:val="0002410B"/>
    <w:rsid w:val="000279EB"/>
    <w:rsid w:val="00036B8C"/>
    <w:rsid w:val="000423DB"/>
    <w:rsid w:val="00043FA3"/>
    <w:rsid w:val="00046223"/>
    <w:rsid w:val="00054116"/>
    <w:rsid w:val="000551E0"/>
    <w:rsid w:val="0005728D"/>
    <w:rsid w:val="0006424D"/>
    <w:rsid w:val="000807FB"/>
    <w:rsid w:val="00087B59"/>
    <w:rsid w:val="0009104D"/>
    <w:rsid w:val="000924BD"/>
    <w:rsid w:val="0009799E"/>
    <w:rsid w:val="000C4B82"/>
    <w:rsid w:val="000D15DE"/>
    <w:rsid w:val="000E0624"/>
    <w:rsid w:val="000F0413"/>
    <w:rsid w:val="00102852"/>
    <w:rsid w:val="001107CF"/>
    <w:rsid w:val="0011274A"/>
    <w:rsid w:val="00116314"/>
    <w:rsid w:val="00127DD3"/>
    <w:rsid w:val="00130900"/>
    <w:rsid w:val="00131A00"/>
    <w:rsid w:val="00137642"/>
    <w:rsid w:val="0014036A"/>
    <w:rsid w:val="001535EE"/>
    <w:rsid w:val="00155A4F"/>
    <w:rsid w:val="00172272"/>
    <w:rsid w:val="001807AC"/>
    <w:rsid w:val="001816CB"/>
    <w:rsid w:val="001907E8"/>
    <w:rsid w:val="00192561"/>
    <w:rsid w:val="00192602"/>
    <w:rsid w:val="0019280E"/>
    <w:rsid w:val="00194F57"/>
    <w:rsid w:val="001C4F2E"/>
    <w:rsid w:val="001C783F"/>
    <w:rsid w:val="001D1FE7"/>
    <w:rsid w:val="001D60F4"/>
    <w:rsid w:val="001E0B1D"/>
    <w:rsid w:val="001E74CC"/>
    <w:rsid w:val="001E79B5"/>
    <w:rsid w:val="001F4B0B"/>
    <w:rsid w:val="001F5152"/>
    <w:rsid w:val="001F6D2C"/>
    <w:rsid w:val="00206218"/>
    <w:rsid w:val="00206558"/>
    <w:rsid w:val="002135B9"/>
    <w:rsid w:val="00231E9E"/>
    <w:rsid w:val="00233AE6"/>
    <w:rsid w:val="0023728E"/>
    <w:rsid w:val="002556D3"/>
    <w:rsid w:val="002606D7"/>
    <w:rsid w:val="00261B01"/>
    <w:rsid w:val="002760E1"/>
    <w:rsid w:val="00276D7E"/>
    <w:rsid w:val="00285939"/>
    <w:rsid w:val="002A3D5F"/>
    <w:rsid w:val="002B3B09"/>
    <w:rsid w:val="002B56A8"/>
    <w:rsid w:val="002B5A19"/>
    <w:rsid w:val="002B66F6"/>
    <w:rsid w:val="002C0199"/>
    <w:rsid w:val="002C3D31"/>
    <w:rsid w:val="002D37D9"/>
    <w:rsid w:val="002D44BD"/>
    <w:rsid w:val="002E7549"/>
    <w:rsid w:val="002E78FC"/>
    <w:rsid w:val="002F280B"/>
    <w:rsid w:val="002F2A14"/>
    <w:rsid w:val="002F2AA4"/>
    <w:rsid w:val="00300144"/>
    <w:rsid w:val="00312CD4"/>
    <w:rsid w:val="00331F06"/>
    <w:rsid w:val="00332589"/>
    <w:rsid w:val="00335A8A"/>
    <w:rsid w:val="0034163C"/>
    <w:rsid w:val="003438A0"/>
    <w:rsid w:val="00352E05"/>
    <w:rsid w:val="0036042F"/>
    <w:rsid w:val="003722A7"/>
    <w:rsid w:val="003812E5"/>
    <w:rsid w:val="00381CEC"/>
    <w:rsid w:val="00384960"/>
    <w:rsid w:val="00386A75"/>
    <w:rsid w:val="00395A12"/>
    <w:rsid w:val="0039644C"/>
    <w:rsid w:val="00397961"/>
    <w:rsid w:val="003A3B53"/>
    <w:rsid w:val="003A562F"/>
    <w:rsid w:val="003C0188"/>
    <w:rsid w:val="003C28B5"/>
    <w:rsid w:val="003C5F92"/>
    <w:rsid w:val="003D32D3"/>
    <w:rsid w:val="003E0186"/>
    <w:rsid w:val="003E6397"/>
    <w:rsid w:val="003F385A"/>
    <w:rsid w:val="0040307B"/>
    <w:rsid w:val="00406BDB"/>
    <w:rsid w:val="00410FC1"/>
    <w:rsid w:val="00422E15"/>
    <w:rsid w:val="0042361D"/>
    <w:rsid w:val="00425331"/>
    <w:rsid w:val="00425470"/>
    <w:rsid w:val="00425F55"/>
    <w:rsid w:val="004273F9"/>
    <w:rsid w:val="00443DEB"/>
    <w:rsid w:val="004467C0"/>
    <w:rsid w:val="00452895"/>
    <w:rsid w:val="00471BF3"/>
    <w:rsid w:val="004863E4"/>
    <w:rsid w:val="00495991"/>
    <w:rsid w:val="00496BF0"/>
    <w:rsid w:val="00497A50"/>
    <w:rsid w:val="004A2667"/>
    <w:rsid w:val="004B2998"/>
    <w:rsid w:val="004B5C3A"/>
    <w:rsid w:val="004C5CBD"/>
    <w:rsid w:val="004C5F41"/>
    <w:rsid w:val="004E36F3"/>
    <w:rsid w:val="004E7180"/>
    <w:rsid w:val="004F00C0"/>
    <w:rsid w:val="004F01E4"/>
    <w:rsid w:val="004F38A9"/>
    <w:rsid w:val="004F44BF"/>
    <w:rsid w:val="004F4B5E"/>
    <w:rsid w:val="00502758"/>
    <w:rsid w:val="00505156"/>
    <w:rsid w:val="0051473F"/>
    <w:rsid w:val="00516BA9"/>
    <w:rsid w:val="005251F0"/>
    <w:rsid w:val="00531375"/>
    <w:rsid w:val="005549A2"/>
    <w:rsid w:val="00560AFD"/>
    <w:rsid w:val="00562958"/>
    <w:rsid w:val="0056578A"/>
    <w:rsid w:val="0056772F"/>
    <w:rsid w:val="00581DB3"/>
    <w:rsid w:val="00586E0C"/>
    <w:rsid w:val="00591890"/>
    <w:rsid w:val="00597C46"/>
    <w:rsid w:val="005A24B6"/>
    <w:rsid w:val="005A3FF6"/>
    <w:rsid w:val="005C732A"/>
    <w:rsid w:val="005D15B5"/>
    <w:rsid w:val="005E6972"/>
    <w:rsid w:val="005F52BB"/>
    <w:rsid w:val="005F6144"/>
    <w:rsid w:val="00611597"/>
    <w:rsid w:val="006137DC"/>
    <w:rsid w:val="00615C57"/>
    <w:rsid w:val="00616FFC"/>
    <w:rsid w:val="00617D59"/>
    <w:rsid w:val="00626534"/>
    <w:rsid w:val="00631983"/>
    <w:rsid w:val="00633D48"/>
    <w:rsid w:val="00634DF9"/>
    <w:rsid w:val="006352A0"/>
    <w:rsid w:val="006505CA"/>
    <w:rsid w:val="0067063C"/>
    <w:rsid w:val="0067066E"/>
    <w:rsid w:val="006741BD"/>
    <w:rsid w:val="00675F0A"/>
    <w:rsid w:val="006772CD"/>
    <w:rsid w:val="006778B4"/>
    <w:rsid w:val="00681B9B"/>
    <w:rsid w:val="00684E37"/>
    <w:rsid w:val="00697094"/>
    <w:rsid w:val="006A3CC0"/>
    <w:rsid w:val="006C0BA4"/>
    <w:rsid w:val="006C2582"/>
    <w:rsid w:val="006C41A0"/>
    <w:rsid w:val="006F2A1E"/>
    <w:rsid w:val="006F2EA6"/>
    <w:rsid w:val="006F4343"/>
    <w:rsid w:val="007007C5"/>
    <w:rsid w:val="00701D1D"/>
    <w:rsid w:val="00704BA4"/>
    <w:rsid w:val="00704DF6"/>
    <w:rsid w:val="00710FE9"/>
    <w:rsid w:val="00711C76"/>
    <w:rsid w:val="00715119"/>
    <w:rsid w:val="00717366"/>
    <w:rsid w:val="007218EE"/>
    <w:rsid w:val="00744ADB"/>
    <w:rsid w:val="00747732"/>
    <w:rsid w:val="0075336E"/>
    <w:rsid w:val="00754402"/>
    <w:rsid w:val="00756F2A"/>
    <w:rsid w:val="0076517C"/>
    <w:rsid w:val="00782BDC"/>
    <w:rsid w:val="00783A44"/>
    <w:rsid w:val="00791AA2"/>
    <w:rsid w:val="00794E38"/>
    <w:rsid w:val="007956C7"/>
    <w:rsid w:val="00796225"/>
    <w:rsid w:val="007A67B0"/>
    <w:rsid w:val="007B37DD"/>
    <w:rsid w:val="007C3A73"/>
    <w:rsid w:val="007D50B0"/>
    <w:rsid w:val="007D6D1A"/>
    <w:rsid w:val="007D6F15"/>
    <w:rsid w:val="007D7BF0"/>
    <w:rsid w:val="007E1E76"/>
    <w:rsid w:val="007F3CE7"/>
    <w:rsid w:val="007F7937"/>
    <w:rsid w:val="00800F99"/>
    <w:rsid w:val="00813C79"/>
    <w:rsid w:val="00813DC0"/>
    <w:rsid w:val="00814A05"/>
    <w:rsid w:val="0081617B"/>
    <w:rsid w:val="008263CD"/>
    <w:rsid w:val="00831C18"/>
    <w:rsid w:val="008325B5"/>
    <w:rsid w:val="008375A4"/>
    <w:rsid w:val="00841C32"/>
    <w:rsid w:val="00841E57"/>
    <w:rsid w:val="00842644"/>
    <w:rsid w:val="00844E01"/>
    <w:rsid w:val="008505BB"/>
    <w:rsid w:val="00865CCE"/>
    <w:rsid w:val="008725CE"/>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6E41"/>
    <w:rsid w:val="00931E31"/>
    <w:rsid w:val="00936A3B"/>
    <w:rsid w:val="00945A07"/>
    <w:rsid w:val="00947AAB"/>
    <w:rsid w:val="009536C7"/>
    <w:rsid w:val="00967D0D"/>
    <w:rsid w:val="00970368"/>
    <w:rsid w:val="00976313"/>
    <w:rsid w:val="00980FD8"/>
    <w:rsid w:val="00985394"/>
    <w:rsid w:val="009A33E5"/>
    <w:rsid w:val="009A3518"/>
    <w:rsid w:val="009B48C2"/>
    <w:rsid w:val="009C267D"/>
    <w:rsid w:val="009C3294"/>
    <w:rsid w:val="009C5312"/>
    <w:rsid w:val="009D7306"/>
    <w:rsid w:val="009D7A45"/>
    <w:rsid w:val="009E1467"/>
    <w:rsid w:val="009E1665"/>
    <w:rsid w:val="009E51F7"/>
    <w:rsid w:val="00A074BF"/>
    <w:rsid w:val="00A149DB"/>
    <w:rsid w:val="00A20E0B"/>
    <w:rsid w:val="00A31534"/>
    <w:rsid w:val="00A36E88"/>
    <w:rsid w:val="00A4011D"/>
    <w:rsid w:val="00A461AC"/>
    <w:rsid w:val="00A57636"/>
    <w:rsid w:val="00A611AF"/>
    <w:rsid w:val="00A82412"/>
    <w:rsid w:val="00A8615C"/>
    <w:rsid w:val="00A91EB9"/>
    <w:rsid w:val="00A92439"/>
    <w:rsid w:val="00AA1CCA"/>
    <w:rsid w:val="00AA520A"/>
    <w:rsid w:val="00AA6776"/>
    <w:rsid w:val="00AA6E95"/>
    <w:rsid w:val="00AB120A"/>
    <w:rsid w:val="00AB36AB"/>
    <w:rsid w:val="00AC1EC9"/>
    <w:rsid w:val="00AC21C2"/>
    <w:rsid w:val="00AD1A93"/>
    <w:rsid w:val="00B076D0"/>
    <w:rsid w:val="00B2262C"/>
    <w:rsid w:val="00B24080"/>
    <w:rsid w:val="00B343BA"/>
    <w:rsid w:val="00B37FC5"/>
    <w:rsid w:val="00B40FC0"/>
    <w:rsid w:val="00B465C1"/>
    <w:rsid w:val="00B54776"/>
    <w:rsid w:val="00B5756B"/>
    <w:rsid w:val="00B64CBB"/>
    <w:rsid w:val="00B72C97"/>
    <w:rsid w:val="00B9167F"/>
    <w:rsid w:val="00B918C4"/>
    <w:rsid w:val="00BA04CC"/>
    <w:rsid w:val="00BA2559"/>
    <w:rsid w:val="00BA27B3"/>
    <w:rsid w:val="00BA49A8"/>
    <w:rsid w:val="00BA642C"/>
    <w:rsid w:val="00BA672E"/>
    <w:rsid w:val="00BB39BA"/>
    <w:rsid w:val="00BC3715"/>
    <w:rsid w:val="00BC3FA5"/>
    <w:rsid w:val="00BC5ED5"/>
    <w:rsid w:val="00BC64B9"/>
    <w:rsid w:val="00BE333F"/>
    <w:rsid w:val="00BF49D3"/>
    <w:rsid w:val="00BF64E1"/>
    <w:rsid w:val="00C1351E"/>
    <w:rsid w:val="00C151C2"/>
    <w:rsid w:val="00C269B4"/>
    <w:rsid w:val="00C40E4A"/>
    <w:rsid w:val="00C42C28"/>
    <w:rsid w:val="00C4463C"/>
    <w:rsid w:val="00C45F50"/>
    <w:rsid w:val="00C604D1"/>
    <w:rsid w:val="00C62328"/>
    <w:rsid w:val="00C77D5D"/>
    <w:rsid w:val="00C8168F"/>
    <w:rsid w:val="00C82794"/>
    <w:rsid w:val="00C843DD"/>
    <w:rsid w:val="00C9177A"/>
    <w:rsid w:val="00C92EBB"/>
    <w:rsid w:val="00C97479"/>
    <w:rsid w:val="00CA3BEF"/>
    <w:rsid w:val="00CA58B0"/>
    <w:rsid w:val="00CC3F73"/>
    <w:rsid w:val="00CC7016"/>
    <w:rsid w:val="00CE3F8B"/>
    <w:rsid w:val="00CF762A"/>
    <w:rsid w:val="00D16C45"/>
    <w:rsid w:val="00D2097C"/>
    <w:rsid w:val="00D20EB4"/>
    <w:rsid w:val="00D30996"/>
    <w:rsid w:val="00D411C0"/>
    <w:rsid w:val="00D62F79"/>
    <w:rsid w:val="00D741E4"/>
    <w:rsid w:val="00D760F1"/>
    <w:rsid w:val="00D77E9A"/>
    <w:rsid w:val="00D82291"/>
    <w:rsid w:val="00D82328"/>
    <w:rsid w:val="00D862A7"/>
    <w:rsid w:val="00D86D6E"/>
    <w:rsid w:val="00DA0E96"/>
    <w:rsid w:val="00DA4596"/>
    <w:rsid w:val="00DD138F"/>
    <w:rsid w:val="00DD343F"/>
    <w:rsid w:val="00DE025B"/>
    <w:rsid w:val="00DE1016"/>
    <w:rsid w:val="00DE16F6"/>
    <w:rsid w:val="00DE443E"/>
    <w:rsid w:val="00DF106B"/>
    <w:rsid w:val="00DF54B7"/>
    <w:rsid w:val="00DF6F11"/>
    <w:rsid w:val="00E114F1"/>
    <w:rsid w:val="00E143AD"/>
    <w:rsid w:val="00E17991"/>
    <w:rsid w:val="00E310C7"/>
    <w:rsid w:val="00E40D17"/>
    <w:rsid w:val="00E411AB"/>
    <w:rsid w:val="00E41E1C"/>
    <w:rsid w:val="00E4479F"/>
    <w:rsid w:val="00E54148"/>
    <w:rsid w:val="00E564B9"/>
    <w:rsid w:val="00E57B9E"/>
    <w:rsid w:val="00E57CB5"/>
    <w:rsid w:val="00E620DD"/>
    <w:rsid w:val="00E74911"/>
    <w:rsid w:val="00E8167D"/>
    <w:rsid w:val="00E91D67"/>
    <w:rsid w:val="00E93659"/>
    <w:rsid w:val="00EA3EA0"/>
    <w:rsid w:val="00EA5FC2"/>
    <w:rsid w:val="00EB07F4"/>
    <w:rsid w:val="00EB486A"/>
    <w:rsid w:val="00EB64C6"/>
    <w:rsid w:val="00EB6A03"/>
    <w:rsid w:val="00EC0D26"/>
    <w:rsid w:val="00ED1FFF"/>
    <w:rsid w:val="00EE02C9"/>
    <w:rsid w:val="00EE1BA0"/>
    <w:rsid w:val="00EE4214"/>
    <w:rsid w:val="00F00151"/>
    <w:rsid w:val="00F03D0C"/>
    <w:rsid w:val="00F14EA6"/>
    <w:rsid w:val="00F17455"/>
    <w:rsid w:val="00F24146"/>
    <w:rsid w:val="00F405AF"/>
    <w:rsid w:val="00F45DBD"/>
    <w:rsid w:val="00F5061E"/>
    <w:rsid w:val="00F50A6D"/>
    <w:rsid w:val="00F67C5E"/>
    <w:rsid w:val="00F7055E"/>
    <w:rsid w:val="00F73137"/>
    <w:rsid w:val="00F75B4B"/>
    <w:rsid w:val="00F778E8"/>
    <w:rsid w:val="00F8517F"/>
    <w:rsid w:val="00F86940"/>
    <w:rsid w:val="00F970B8"/>
    <w:rsid w:val="00FA61B6"/>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53638773">
      <w:bodyDiv w:val="1"/>
      <w:marLeft w:val="0"/>
      <w:marRight w:val="0"/>
      <w:marTop w:val="0"/>
      <w:marBottom w:val="0"/>
      <w:divBdr>
        <w:top w:val="none" w:sz="0" w:space="0" w:color="auto"/>
        <w:left w:val="none" w:sz="0" w:space="0" w:color="auto"/>
        <w:bottom w:val="none" w:sz="0" w:space="0" w:color="auto"/>
        <w:right w:val="none" w:sz="0" w:space="0" w:color="auto"/>
      </w:divBdr>
    </w:div>
    <w:div w:id="107354900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21294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se/nyheter/teman/allmannyttiga-bostade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kr@troldtekt.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3587-38AE-4345-AE6C-96AB36E7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690</Words>
  <Characters>4215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keywords>class='Internal'</cp:keywords>
  <cp:lastModifiedBy>Carina Graae Rasmussen</cp:lastModifiedBy>
  <cp:revision>5</cp:revision>
  <cp:lastPrinted>2014-05-23T09:48:00Z</cp:lastPrinted>
  <dcterms:created xsi:type="dcterms:W3CDTF">2021-06-30T08:46:00Z</dcterms:created>
  <dcterms:modified xsi:type="dcterms:W3CDTF">2021-07-02T06:52:00Z</dcterms:modified>
</cp:coreProperties>
</file>