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2AC9" w14:textId="77777777" w:rsidR="00774C6B" w:rsidRPr="00774C6B" w:rsidRDefault="00774C6B" w:rsidP="001E79B5">
      <w:pPr>
        <w:pStyle w:val="Rubrik"/>
        <w:rPr>
          <w:rFonts w:ascii="Arial" w:hAnsi="Arial" w:cs="Arial"/>
          <w:sz w:val="22"/>
        </w:rPr>
      </w:pPr>
      <w:r w:rsidRPr="00774C6B">
        <w:rPr>
          <w:rFonts w:ascii="Arial" w:eastAsia="Arial" w:hAnsi="Arial" w:cs="Arial"/>
          <w:sz w:val="22"/>
          <w:lang w:bidi="sv-SE"/>
        </w:rPr>
        <w:t xml:space="preserve">Pressmeddelande från </w:t>
      </w:r>
      <w:proofErr w:type="spellStart"/>
      <w:r w:rsidRPr="00774C6B">
        <w:rPr>
          <w:rFonts w:ascii="Arial" w:eastAsia="Arial" w:hAnsi="Arial" w:cs="Arial"/>
          <w:sz w:val="22"/>
          <w:lang w:bidi="sv-SE"/>
        </w:rPr>
        <w:t>Troldtekt</w:t>
      </w:r>
      <w:proofErr w:type="spellEnd"/>
      <w:r w:rsidRPr="00774C6B">
        <w:rPr>
          <w:rFonts w:ascii="Arial" w:eastAsia="Arial" w:hAnsi="Arial" w:cs="Arial"/>
          <w:sz w:val="22"/>
          <w:lang w:bidi="sv-SE"/>
        </w:rPr>
        <w:t xml:space="preserve"> A/S</w:t>
      </w:r>
    </w:p>
    <w:p w14:paraId="72A82F65" w14:textId="77777777" w:rsidR="00774C6B" w:rsidRDefault="00774C6B" w:rsidP="001E79B5">
      <w:pPr>
        <w:pStyle w:val="Rubrik"/>
        <w:rPr>
          <w:rFonts w:ascii="Arial" w:hAnsi="Arial" w:cs="Arial"/>
        </w:rPr>
      </w:pPr>
    </w:p>
    <w:p w14:paraId="60E33E94" w14:textId="77777777" w:rsidR="00774C6B" w:rsidRDefault="00774C6B" w:rsidP="001E79B5">
      <w:pPr>
        <w:pStyle w:val="Rubrik"/>
        <w:rPr>
          <w:rFonts w:ascii="Arial" w:hAnsi="Arial" w:cs="Arial"/>
        </w:rPr>
      </w:pPr>
    </w:p>
    <w:p w14:paraId="07F1569C" w14:textId="392F2676" w:rsidR="00DD138F" w:rsidRPr="00774C6B" w:rsidRDefault="00115C4E" w:rsidP="001E79B5">
      <w:pPr>
        <w:pStyle w:val="Rubrik"/>
        <w:rPr>
          <w:rFonts w:ascii="Arial" w:hAnsi="Arial" w:cs="Arial"/>
        </w:rPr>
      </w:pPr>
      <w:r w:rsidRPr="00774C6B">
        <w:rPr>
          <w:rFonts w:ascii="Arial" w:eastAsia="Arial" w:hAnsi="Arial" w:cs="Arial"/>
          <w:lang w:bidi="sv-SE"/>
        </w:rPr>
        <w:t xml:space="preserve">VILLUM FONDEN och VELUX FONDEN hedrar </w:t>
      </w:r>
      <w:proofErr w:type="spellStart"/>
      <w:r w:rsidRPr="00774C6B">
        <w:rPr>
          <w:rFonts w:ascii="Arial" w:eastAsia="Arial" w:hAnsi="Arial" w:cs="Arial"/>
          <w:lang w:bidi="sv-SE"/>
        </w:rPr>
        <w:t>Troldtekt</w:t>
      </w:r>
      <w:proofErr w:type="spellEnd"/>
    </w:p>
    <w:p w14:paraId="28E2BCD9" w14:textId="07102FC4" w:rsidR="001E79B5" w:rsidRPr="00774C6B" w:rsidRDefault="001E79B5" w:rsidP="001E79B5">
      <w:pPr>
        <w:pStyle w:val="Underrubrik"/>
        <w:rPr>
          <w:rFonts w:ascii="Arial" w:hAnsi="Arial" w:cs="Arial"/>
        </w:rPr>
      </w:pPr>
    </w:p>
    <w:p w14:paraId="3692B4E1" w14:textId="77876F87" w:rsidR="00A95D1B" w:rsidRPr="00774C6B" w:rsidRDefault="00181CF5" w:rsidP="00181CF5">
      <w:pPr>
        <w:pStyle w:val="Underrubrik"/>
        <w:rPr>
          <w:rFonts w:ascii="Arial" w:hAnsi="Arial" w:cs="Arial"/>
        </w:rPr>
      </w:pPr>
      <w:r w:rsidRPr="00774C6B">
        <w:rPr>
          <w:rFonts w:ascii="Arial" w:eastAsia="Arial" w:hAnsi="Arial" w:cs="Arial"/>
          <w:lang w:bidi="sv-SE"/>
        </w:rPr>
        <w:t xml:space="preserve">Peer Leth, vd för </w:t>
      </w:r>
      <w:proofErr w:type="spellStart"/>
      <w:r w:rsidRPr="00774C6B">
        <w:rPr>
          <w:rFonts w:ascii="Arial" w:eastAsia="Arial" w:hAnsi="Arial" w:cs="Arial"/>
          <w:lang w:bidi="sv-SE"/>
        </w:rPr>
        <w:t>Troldtekt</w:t>
      </w:r>
      <w:proofErr w:type="spellEnd"/>
      <w:r w:rsidRPr="00774C6B">
        <w:rPr>
          <w:rFonts w:ascii="Arial" w:eastAsia="Arial" w:hAnsi="Arial" w:cs="Arial"/>
          <w:lang w:bidi="sv-SE"/>
        </w:rPr>
        <w:t xml:space="preserve"> A/S, fick på onsdagskvällen ta emot Byggelementpriset 2017. Bakom utmärkelsen ligger en klar miljöprofil och förmågan att vidareutveckla en mycket enkel produkt. Med priset följer 100 000 danska kronor, som nu blir startkapital för ett kombinerat museum och </w:t>
      </w:r>
      <w:proofErr w:type="spellStart"/>
      <w:r w:rsidRPr="00774C6B">
        <w:rPr>
          <w:rFonts w:ascii="Arial" w:eastAsia="Arial" w:hAnsi="Arial" w:cs="Arial"/>
          <w:lang w:bidi="sv-SE"/>
        </w:rPr>
        <w:t>showroom</w:t>
      </w:r>
      <w:proofErr w:type="spellEnd"/>
      <w:r w:rsidRPr="00774C6B">
        <w:rPr>
          <w:rFonts w:ascii="Arial" w:eastAsia="Arial" w:hAnsi="Arial" w:cs="Arial"/>
          <w:lang w:bidi="sv-SE"/>
        </w:rPr>
        <w:t xml:space="preserve"> för </w:t>
      </w:r>
      <w:proofErr w:type="spellStart"/>
      <w:r w:rsidRPr="00774C6B">
        <w:rPr>
          <w:rFonts w:ascii="Arial" w:eastAsia="Arial" w:hAnsi="Arial" w:cs="Arial"/>
          <w:lang w:bidi="sv-SE"/>
        </w:rPr>
        <w:t>Troldtekt</w:t>
      </w:r>
      <w:proofErr w:type="spellEnd"/>
      <w:r w:rsidRPr="00774C6B">
        <w:rPr>
          <w:rFonts w:ascii="Arial" w:eastAsia="Arial" w:hAnsi="Arial" w:cs="Arial"/>
          <w:lang w:bidi="sv-SE"/>
        </w:rPr>
        <w:t>.</w:t>
      </w:r>
    </w:p>
    <w:p w14:paraId="31C1B002" w14:textId="77777777" w:rsidR="00A95D1B" w:rsidRPr="00774C6B" w:rsidRDefault="00A95D1B" w:rsidP="00A95D1B">
      <w:pPr>
        <w:rPr>
          <w:rFonts w:ascii="Arial" w:hAnsi="Arial" w:cs="Arial"/>
        </w:rPr>
      </w:pPr>
    </w:p>
    <w:p w14:paraId="313E9958" w14:textId="57AF1EE5" w:rsidR="00A95D1B" w:rsidRPr="00774C6B" w:rsidRDefault="00F040F3" w:rsidP="00A95D1B">
      <w:pPr>
        <w:rPr>
          <w:rFonts w:ascii="Arial" w:hAnsi="Arial" w:cs="Arial"/>
        </w:rPr>
      </w:pPr>
      <w:proofErr w:type="spellStart"/>
      <w:r>
        <w:rPr>
          <w:rFonts w:ascii="Arial" w:eastAsia="Arial" w:hAnsi="Arial" w:cs="Arial"/>
          <w:lang w:bidi="sv-SE"/>
        </w:rPr>
        <w:t>Troldtekt</w:t>
      </w:r>
      <w:proofErr w:type="spellEnd"/>
      <w:r>
        <w:rPr>
          <w:rFonts w:ascii="Arial" w:eastAsia="Arial" w:hAnsi="Arial" w:cs="Arial"/>
          <w:lang w:bidi="sv-SE"/>
        </w:rPr>
        <w:t xml:space="preserve"> </w:t>
      </w:r>
      <w:r w:rsidR="00A95D1B" w:rsidRPr="00774C6B">
        <w:rPr>
          <w:rFonts w:ascii="Arial" w:eastAsia="Arial" w:hAnsi="Arial" w:cs="Arial"/>
          <w:lang w:bidi="sv-SE"/>
        </w:rPr>
        <w:t xml:space="preserve">är Danmarks bästa byggelement. Det står klart sedan </w:t>
      </w:r>
      <w:proofErr w:type="spellStart"/>
      <w:r w:rsidR="00A95D1B" w:rsidRPr="00774C6B">
        <w:rPr>
          <w:rFonts w:ascii="Arial" w:eastAsia="Arial" w:hAnsi="Arial" w:cs="Arial"/>
          <w:lang w:bidi="sv-SE"/>
        </w:rPr>
        <w:t>Troldtekts</w:t>
      </w:r>
      <w:proofErr w:type="spellEnd"/>
      <w:r w:rsidR="00A95D1B" w:rsidRPr="00774C6B">
        <w:rPr>
          <w:rFonts w:ascii="Arial" w:eastAsia="Arial" w:hAnsi="Arial" w:cs="Arial"/>
          <w:lang w:bidi="sv-SE"/>
        </w:rPr>
        <w:t xml:space="preserve"> vd, Peer Leth, onsdagen den 1 november fick ta emot Byggelementpriset 2017. </w:t>
      </w:r>
    </w:p>
    <w:p w14:paraId="2BC32244" w14:textId="77777777" w:rsidR="00A95D1B" w:rsidRPr="00774C6B" w:rsidRDefault="00A95D1B" w:rsidP="00A95D1B">
      <w:pPr>
        <w:rPr>
          <w:rFonts w:ascii="Arial" w:hAnsi="Arial" w:cs="Arial"/>
        </w:rPr>
      </w:pPr>
    </w:p>
    <w:p w14:paraId="28CCD279" w14:textId="01A43849" w:rsidR="00A95D1B" w:rsidRPr="00774C6B" w:rsidRDefault="00115C4E" w:rsidP="00A95D1B">
      <w:pPr>
        <w:rPr>
          <w:rFonts w:ascii="Arial" w:hAnsi="Arial" w:cs="Arial"/>
        </w:rPr>
      </w:pPr>
      <w:r w:rsidRPr="00774C6B">
        <w:rPr>
          <w:rFonts w:ascii="Arial" w:eastAsia="Arial" w:hAnsi="Arial" w:cs="Arial"/>
          <w:lang w:bidi="sv-SE"/>
        </w:rPr>
        <w:t>VILLUM FONDEN och VELUX FONDEN delar ut priset vartannat år till en eller flera personer som har gjort en speciell insats fö</w:t>
      </w:r>
      <w:bookmarkStart w:id="0" w:name="_GoBack"/>
      <w:bookmarkEnd w:id="0"/>
      <w:r w:rsidRPr="00774C6B">
        <w:rPr>
          <w:rFonts w:ascii="Arial" w:eastAsia="Arial" w:hAnsi="Arial" w:cs="Arial"/>
          <w:lang w:bidi="sv-SE"/>
        </w:rPr>
        <w:t xml:space="preserve">r industriellt tillverkade byggelements värde, betydelse och praktiska användning i vardagen. </w:t>
      </w:r>
    </w:p>
    <w:p w14:paraId="4BE30709" w14:textId="77777777" w:rsidR="00A95D1B" w:rsidRPr="00774C6B" w:rsidRDefault="00A95D1B" w:rsidP="00A95D1B">
      <w:pPr>
        <w:rPr>
          <w:rFonts w:ascii="Arial" w:hAnsi="Arial" w:cs="Arial"/>
        </w:rPr>
      </w:pPr>
    </w:p>
    <w:p w14:paraId="77615D47" w14:textId="1F8C02E6" w:rsidR="008325B5" w:rsidRPr="00774C6B" w:rsidRDefault="00C81578" w:rsidP="00C81578">
      <w:pPr>
        <w:rPr>
          <w:rFonts w:ascii="Arial" w:hAnsi="Arial" w:cs="Arial"/>
          <w:szCs w:val="24"/>
        </w:rPr>
      </w:pPr>
      <w:r w:rsidRPr="00774C6B">
        <w:rPr>
          <w:rFonts w:ascii="Arial" w:eastAsia="Arial" w:hAnsi="Arial" w:cs="Arial"/>
          <w:lang w:bidi="sv-SE"/>
        </w:rPr>
        <w:t>– Priset är ett viktigt erkännande av vår produkt, vårt företag, våra möjligheter och inte minst våra duktiga medarbetare. Det är tack vare deras dagliga engagemang, uppmärksamhet och lagkänsla som jag kan ta emot priset, säger en stolt Peer Leth.</w:t>
      </w:r>
    </w:p>
    <w:p w14:paraId="6CE5E50B" w14:textId="2A9EC56E" w:rsidR="00C81578" w:rsidRPr="00774C6B" w:rsidRDefault="00C81578" w:rsidP="00A95D1B">
      <w:pPr>
        <w:rPr>
          <w:rFonts w:ascii="Arial" w:hAnsi="Arial" w:cs="Arial"/>
        </w:rPr>
      </w:pPr>
    </w:p>
    <w:p w14:paraId="2808CB87" w14:textId="7779F5FD" w:rsidR="00C81578" w:rsidRPr="00774C6B" w:rsidRDefault="00C81578" w:rsidP="00A95D1B">
      <w:pPr>
        <w:rPr>
          <w:rFonts w:ascii="Arial" w:hAnsi="Arial" w:cs="Arial"/>
        </w:rPr>
      </w:pPr>
    </w:p>
    <w:p w14:paraId="1CDEF05C" w14:textId="28483C3C" w:rsidR="00C81578" w:rsidRPr="00774C6B" w:rsidRDefault="00221E49" w:rsidP="00A95D1B">
      <w:pPr>
        <w:rPr>
          <w:rFonts w:ascii="Arial" w:hAnsi="Arial" w:cs="Arial"/>
          <w:b/>
          <w:sz w:val="22"/>
        </w:rPr>
      </w:pPr>
      <w:r w:rsidRPr="00774C6B">
        <w:rPr>
          <w:rFonts w:ascii="Arial" w:eastAsia="Arial" w:hAnsi="Arial" w:cs="Arial"/>
          <w:b/>
          <w:sz w:val="22"/>
          <w:lang w:bidi="sv-SE"/>
        </w:rPr>
        <w:t>Ett efterföljansvärt exempel</w:t>
      </w:r>
    </w:p>
    <w:p w14:paraId="413BD1BD" w14:textId="77777777" w:rsidR="00C81578" w:rsidRPr="00774C6B" w:rsidRDefault="00C81578" w:rsidP="00A95D1B">
      <w:pPr>
        <w:rPr>
          <w:rFonts w:ascii="Arial" w:hAnsi="Arial" w:cs="Arial"/>
        </w:rPr>
      </w:pPr>
    </w:p>
    <w:p w14:paraId="0FD1089D" w14:textId="1312E628" w:rsidR="00C81578" w:rsidRPr="00774C6B" w:rsidRDefault="00C81578" w:rsidP="00A95D1B">
      <w:pPr>
        <w:rPr>
          <w:rFonts w:ascii="Arial" w:hAnsi="Arial" w:cs="Arial"/>
        </w:rPr>
      </w:pPr>
      <w:r w:rsidRPr="00774C6B">
        <w:rPr>
          <w:rFonts w:ascii="Arial" w:eastAsia="Arial" w:hAnsi="Arial" w:cs="Arial"/>
          <w:lang w:bidi="sv-SE"/>
        </w:rPr>
        <w:t xml:space="preserve">Priset gick till </w:t>
      </w:r>
      <w:proofErr w:type="spellStart"/>
      <w:r w:rsidRPr="00774C6B">
        <w:rPr>
          <w:rFonts w:ascii="Arial" w:eastAsia="Arial" w:hAnsi="Arial" w:cs="Arial"/>
          <w:lang w:bidi="sv-SE"/>
        </w:rPr>
        <w:t>Troldtekt</w:t>
      </w:r>
      <w:proofErr w:type="spellEnd"/>
      <w:r w:rsidRPr="00774C6B">
        <w:rPr>
          <w:rFonts w:ascii="Arial" w:eastAsia="Arial" w:hAnsi="Arial" w:cs="Arial"/>
          <w:lang w:bidi="sv-SE"/>
        </w:rPr>
        <w:t xml:space="preserve"> eftersom produkten och företaget – med Peer Leth som vd – har genomgått en markant utveckling under de senaste 12 åren.</w:t>
      </w:r>
    </w:p>
    <w:p w14:paraId="57143BCF" w14:textId="1432A1C5" w:rsidR="00C81578" w:rsidRPr="00774C6B" w:rsidRDefault="00C81578" w:rsidP="00A95D1B">
      <w:pPr>
        <w:rPr>
          <w:rFonts w:ascii="Arial" w:hAnsi="Arial" w:cs="Arial"/>
        </w:rPr>
      </w:pPr>
    </w:p>
    <w:p w14:paraId="4D01676B" w14:textId="06F2CB06" w:rsidR="00C81578" w:rsidRPr="00774C6B" w:rsidRDefault="0004685E" w:rsidP="0004685E">
      <w:pPr>
        <w:rPr>
          <w:rFonts w:ascii="Arial" w:hAnsi="Arial" w:cs="Arial"/>
          <w:szCs w:val="20"/>
        </w:rPr>
      </w:pPr>
      <w:r w:rsidRPr="00774C6B">
        <w:rPr>
          <w:rFonts w:ascii="Arial" w:eastAsia="Arial" w:hAnsi="Arial" w:cs="Arial"/>
          <w:lang w:bidi="sv-SE"/>
        </w:rPr>
        <w:t xml:space="preserve">– </w:t>
      </w:r>
      <w:proofErr w:type="spellStart"/>
      <w:r w:rsidRPr="00774C6B">
        <w:rPr>
          <w:rFonts w:ascii="Arial" w:eastAsia="Arial" w:hAnsi="Arial" w:cs="Arial"/>
          <w:lang w:bidi="sv-SE"/>
        </w:rPr>
        <w:t>Troldtekt</w:t>
      </w:r>
      <w:proofErr w:type="spellEnd"/>
      <w:r w:rsidRPr="00774C6B">
        <w:rPr>
          <w:rFonts w:ascii="Arial" w:eastAsia="Arial" w:hAnsi="Arial" w:cs="Arial"/>
          <w:lang w:bidi="sv-SE"/>
        </w:rPr>
        <w:t xml:space="preserve"> akustikplattor är ett föredömligt exempel på hur ett förhållandevis enkelt byggelement med få användningsmöjligheter har vidareutvecklats, så att plattorna idag kombinerar estetik med funktionalitet och kan användas på många olika sätt för byggnation, säger ordföranden för urvalskommittén Bjarne </w:t>
      </w:r>
      <w:proofErr w:type="spellStart"/>
      <w:r w:rsidRPr="00774C6B">
        <w:rPr>
          <w:rFonts w:ascii="Arial" w:eastAsia="Arial" w:hAnsi="Arial" w:cs="Arial"/>
          <w:lang w:bidi="sv-SE"/>
        </w:rPr>
        <w:t>Graabæk</w:t>
      </w:r>
      <w:proofErr w:type="spellEnd"/>
      <w:r w:rsidRPr="00774C6B">
        <w:rPr>
          <w:rFonts w:ascii="Arial" w:eastAsia="Arial" w:hAnsi="Arial" w:cs="Arial"/>
          <w:lang w:bidi="sv-SE"/>
        </w:rPr>
        <w:t xml:space="preserve"> Thomsen.</w:t>
      </w:r>
    </w:p>
    <w:p w14:paraId="1A1CC569" w14:textId="77777777" w:rsidR="0004685E" w:rsidRPr="00774C6B" w:rsidRDefault="0004685E" w:rsidP="00C81578">
      <w:pPr>
        <w:spacing w:line="240" w:lineRule="auto"/>
        <w:rPr>
          <w:rFonts w:ascii="Arial" w:hAnsi="Arial" w:cs="Arial"/>
        </w:rPr>
      </w:pPr>
    </w:p>
    <w:p w14:paraId="5CCE01D1" w14:textId="285A60B5" w:rsidR="0004685E" w:rsidRPr="00774C6B" w:rsidRDefault="0004685E" w:rsidP="0004685E">
      <w:pPr>
        <w:rPr>
          <w:rFonts w:ascii="Arial" w:hAnsi="Arial" w:cs="Arial"/>
        </w:rPr>
      </w:pPr>
      <w:r w:rsidRPr="00774C6B">
        <w:rPr>
          <w:rFonts w:ascii="Arial" w:eastAsia="Arial" w:hAnsi="Arial" w:cs="Arial"/>
          <w:lang w:bidi="sv-SE"/>
        </w:rPr>
        <w:t xml:space="preserve">– </w:t>
      </w:r>
      <w:r w:rsidRPr="00774C6B">
        <w:rPr>
          <w:rFonts w:ascii="Arial" w:eastAsia="Arial" w:hAnsi="Arial" w:cs="Arial"/>
          <w:color w:val="10171F"/>
          <w:lang w:bidi="sv-SE"/>
        </w:rPr>
        <w:t xml:space="preserve">Peer Leth har lyckats visa vägen genom att engagera dedikerade och duktiga medarbetare och leverantörer. </w:t>
      </w:r>
      <w:r w:rsidRPr="00774C6B">
        <w:rPr>
          <w:rFonts w:ascii="Arial" w:eastAsia="Arial" w:hAnsi="Arial" w:cs="Arial"/>
          <w:lang w:bidi="sv-SE"/>
        </w:rPr>
        <w:t xml:space="preserve">I kombination med </w:t>
      </w:r>
      <w:proofErr w:type="spellStart"/>
      <w:r w:rsidRPr="00774C6B">
        <w:rPr>
          <w:rFonts w:ascii="Arial" w:eastAsia="Arial" w:hAnsi="Arial" w:cs="Arial"/>
          <w:lang w:bidi="sv-SE"/>
        </w:rPr>
        <w:t>Troldtekts</w:t>
      </w:r>
      <w:proofErr w:type="spellEnd"/>
      <w:r w:rsidRPr="00774C6B">
        <w:rPr>
          <w:rFonts w:ascii="Arial" w:eastAsia="Arial" w:hAnsi="Arial" w:cs="Arial"/>
          <w:lang w:bidi="sv-SE"/>
        </w:rPr>
        <w:t xml:space="preserve"> klara miljöprofil och dokumenterade arbete med hållbarhet skapar byggelementet ett stort värde både för de som bygger och för användarna, fortsätter han.</w:t>
      </w:r>
    </w:p>
    <w:p w14:paraId="7574C134" w14:textId="77777777" w:rsidR="00C81578" w:rsidRPr="00774C6B" w:rsidRDefault="00C81578" w:rsidP="00C81578">
      <w:pPr>
        <w:spacing w:line="240" w:lineRule="auto"/>
        <w:rPr>
          <w:rFonts w:ascii="Arial" w:hAnsi="Arial" w:cs="Arial"/>
        </w:rPr>
      </w:pPr>
    </w:p>
    <w:p w14:paraId="44CA2BF1" w14:textId="77777777" w:rsidR="00C81578" w:rsidRPr="00774C6B" w:rsidRDefault="00C81578" w:rsidP="00A95D1B">
      <w:pPr>
        <w:rPr>
          <w:rFonts w:ascii="Arial" w:hAnsi="Arial" w:cs="Arial"/>
        </w:rPr>
      </w:pPr>
    </w:p>
    <w:p w14:paraId="35E7FAB6" w14:textId="737D31F8" w:rsidR="00C81578" w:rsidRPr="00774C6B" w:rsidRDefault="00221E49" w:rsidP="00A95D1B">
      <w:pPr>
        <w:rPr>
          <w:rFonts w:ascii="Arial" w:hAnsi="Arial" w:cs="Arial"/>
          <w:b/>
          <w:sz w:val="22"/>
        </w:rPr>
      </w:pPr>
      <w:r w:rsidRPr="00774C6B">
        <w:rPr>
          <w:rFonts w:ascii="Arial" w:eastAsia="Arial" w:hAnsi="Arial" w:cs="Arial"/>
          <w:b/>
          <w:sz w:val="22"/>
          <w:lang w:bidi="sv-SE"/>
        </w:rPr>
        <w:t xml:space="preserve">Vill ställa ut historien om </w:t>
      </w:r>
      <w:proofErr w:type="spellStart"/>
      <w:r w:rsidRPr="00774C6B">
        <w:rPr>
          <w:rFonts w:ascii="Arial" w:eastAsia="Arial" w:hAnsi="Arial" w:cs="Arial"/>
          <w:b/>
          <w:sz w:val="22"/>
          <w:lang w:bidi="sv-SE"/>
        </w:rPr>
        <w:t>Troldtekt</w:t>
      </w:r>
      <w:proofErr w:type="spellEnd"/>
    </w:p>
    <w:p w14:paraId="4ED8F709" w14:textId="77777777" w:rsidR="00C81578" w:rsidRPr="00774C6B" w:rsidRDefault="00C81578" w:rsidP="00A95D1B">
      <w:pPr>
        <w:rPr>
          <w:rFonts w:ascii="Arial" w:hAnsi="Arial" w:cs="Arial"/>
        </w:rPr>
      </w:pPr>
    </w:p>
    <w:p w14:paraId="38420D14" w14:textId="28F306EF" w:rsidR="00C81578" w:rsidRPr="00774C6B" w:rsidRDefault="00C81578" w:rsidP="00A95D1B">
      <w:pPr>
        <w:rPr>
          <w:rFonts w:ascii="Arial" w:hAnsi="Arial" w:cs="Arial"/>
        </w:rPr>
      </w:pPr>
      <w:r w:rsidRPr="00774C6B">
        <w:rPr>
          <w:rFonts w:ascii="Arial" w:eastAsia="Arial" w:hAnsi="Arial" w:cs="Arial"/>
          <w:lang w:bidi="sv-SE"/>
        </w:rPr>
        <w:t xml:space="preserve">Med priset följer 100 000 danska kronor, och Peer Leth har redan bestämt hur pengarna ska användas. </w:t>
      </w:r>
    </w:p>
    <w:p w14:paraId="2D8041EA" w14:textId="51C6CA0A" w:rsidR="00C81578" w:rsidRPr="00774C6B" w:rsidRDefault="00C81578" w:rsidP="00A95D1B">
      <w:pPr>
        <w:rPr>
          <w:rFonts w:ascii="Arial" w:hAnsi="Arial" w:cs="Arial"/>
        </w:rPr>
      </w:pPr>
    </w:p>
    <w:p w14:paraId="00B3FE06" w14:textId="0461F4EA" w:rsidR="006207D9" w:rsidRPr="00774C6B" w:rsidRDefault="006207D9" w:rsidP="00A95D1B">
      <w:pPr>
        <w:rPr>
          <w:rFonts w:ascii="Arial" w:hAnsi="Arial" w:cs="Arial"/>
        </w:rPr>
      </w:pPr>
      <w:r w:rsidRPr="00774C6B">
        <w:rPr>
          <w:rFonts w:ascii="Arial" w:eastAsia="Arial" w:hAnsi="Arial" w:cs="Arial"/>
          <w:lang w:bidi="sv-SE"/>
        </w:rPr>
        <w:t xml:space="preserve">– Vi har inspirerats mycket av VILLUM </w:t>
      </w:r>
      <w:proofErr w:type="spellStart"/>
      <w:r w:rsidRPr="00774C6B">
        <w:rPr>
          <w:rFonts w:ascii="Arial" w:eastAsia="Arial" w:hAnsi="Arial" w:cs="Arial"/>
          <w:lang w:bidi="sv-SE"/>
        </w:rPr>
        <w:t>Window</w:t>
      </w:r>
      <w:proofErr w:type="spellEnd"/>
      <w:r w:rsidRPr="00774C6B">
        <w:rPr>
          <w:rFonts w:ascii="Arial" w:eastAsia="Arial" w:hAnsi="Arial" w:cs="Arial"/>
          <w:lang w:bidi="sv-SE"/>
        </w:rPr>
        <w:t xml:space="preserve"> Collection, som har gjort en utställning om fönstrets historia. Därför kommer vi att använda pengarna som startkapital för ett nytt museum om </w:t>
      </w:r>
      <w:proofErr w:type="spellStart"/>
      <w:r w:rsidRPr="00774C6B">
        <w:rPr>
          <w:rFonts w:ascii="Arial" w:eastAsia="Arial" w:hAnsi="Arial" w:cs="Arial"/>
          <w:lang w:bidi="sv-SE"/>
        </w:rPr>
        <w:t>Troldtekt</w:t>
      </w:r>
      <w:proofErr w:type="spellEnd"/>
      <w:r w:rsidRPr="00774C6B">
        <w:rPr>
          <w:rFonts w:ascii="Arial" w:eastAsia="Arial" w:hAnsi="Arial" w:cs="Arial"/>
          <w:lang w:bidi="sv-SE"/>
        </w:rPr>
        <w:t>, som ju också är en av Danmarks äldsta tillverkare av byggelement, säger Peer Leth och fortsätter:</w:t>
      </w:r>
    </w:p>
    <w:p w14:paraId="238396A6" w14:textId="77777777" w:rsidR="006207D9" w:rsidRPr="00774C6B" w:rsidRDefault="006207D9" w:rsidP="00A95D1B">
      <w:pPr>
        <w:rPr>
          <w:rFonts w:ascii="Arial" w:hAnsi="Arial" w:cs="Arial"/>
        </w:rPr>
      </w:pPr>
    </w:p>
    <w:p w14:paraId="5241D1F3" w14:textId="3C0589B3" w:rsidR="00C81578" w:rsidRPr="00774C6B" w:rsidRDefault="006207D9" w:rsidP="00A95D1B">
      <w:pPr>
        <w:rPr>
          <w:rFonts w:ascii="Arial" w:hAnsi="Arial" w:cs="Arial"/>
        </w:rPr>
      </w:pPr>
      <w:r w:rsidRPr="00774C6B">
        <w:rPr>
          <w:rFonts w:ascii="Arial" w:eastAsia="Arial" w:hAnsi="Arial" w:cs="Arial"/>
          <w:lang w:bidi="sv-SE"/>
        </w:rPr>
        <w:t xml:space="preserve">– Konkret tänker vi oss ett kombinerat </w:t>
      </w:r>
      <w:proofErr w:type="spellStart"/>
      <w:r w:rsidRPr="00774C6B">
        <w:rPr>
          <w:rFonts w:ascii="Arial" w:eastAsia="Arial" w:hAnsi="Arial" w:cs="Arial"/>
          <w:lang w:bidi="sv-SE"/>
        </w:rPr>
        <w:t>showroom</w:t>
      </w:r>
      <w:proofErr w:type="spellEnd"/>
      <w:r w:rsidRPr="00774C6B">
        <w:rPr>
          <w:rFonts w:ascii="Arial" w:eastAsia="Arial" w:hAnsi="Arial" w:cs="Arial"/>
          <w:lang w:bidi="sv-SE"/>
        </w:rPr>
        <w:t xml:space="preserve"> och museum, där vi kan samla intressenter och kunder. Här kommer det både att vara möjligt att uppleva nyutvecklade akustiklösningar med </w:t>
      </w:r>
      <w:proofErr w:type="spellStart"/>
      <w:r w:rsidRPr="00774C6B">
        <w:rPr>
          <w:rFonts w:ascii="Arial" w:eastAsia="Arial" w:hAnsi="Arial" w:cs="Arial"/>
          <w:lang w:bidi="sv-SE"/>
        </w:rPr>
        <w:t>Troldtekt</w:t>
      </w:r>
      <w:proofErr w:type="spellEnd"/>
      <w:r w:rsidRPr="00774C6B">
        <w:rPr>
          <w:rFonts w:ascii="Arial" w:eastAsia="Arial" w:hAnsi="Arial" w:cs="Arial"/>
          <w:lang w:bidi="sv-SE"/>
        </w:rPr>
        <w:t xml:space="preserve"> och ta en tur längs en </w:t>
      </w:r>
      <w:proofErr w:type="spellStart"/>
      <w:r w:rsidRPr="00774C6B">
        <w:rPr>
          <w:rFonts w:ascii="Arial" w:eastAsia="Arial" w:hAnsi="Arial" w:cs="Arial"/>
          <w:i/>
          <w:lang w:bidi="sv-SE"/>
        </w:rPr>
        <w:t>memory</w:t>
      </w:r>
      <w:proofErr w:type="spellEnd"/>
      <w:r w:rsidRPr="00774C6B">
        <w:rPr>
          <w:rFonts w:ascii="Arial" w:eastAsia="Arial" w:hAnsi="Arial" w:cs="Arial"/>
          <w:i/>
          <w:lang w:bidi="sv-SE"/>
        </w:rPr>
        <w:t xml:space="preserve"> </w:t>
      </w:r>
      <w:proofErr w:type="spellStart"/>
      <w:r w:rsidRPr="00774C6B">
        <w:rPr>
          <w:rFonts w:ascii="Arial" w:eastAsia="Arial" w:hAnsi="Arial" w:cs="Arial"/>
          <w:i/>
          <w:lang w:bidi="sv-SE"/>
        </w:rPr>
        <w:t>lane</w:t>
      </w:r>
      <w:proofErr w:type="spellEnd"/>
      <w:r w:rsidRPr="00774C6B">
        <w:rPr>
          <w:rFonts w:ascii="Arial" w:eastAsia="Arial" w:hAnsi="Arial" w:cs="Arial"/>
          <w:lang w:bidi="sv-SE"/>
        </w:rPr>
        <w:t xml:space="preserve"> i en utställning med bilder och effekter ända tillbaka till vår produktionsstart 1935.   </w:t>
      </w:r>
    </w:p>
    <w:p w14:paraId="52BC21C0" w14:textId="5C67B3CA" w:rsidR="00C81578" w:rsidRPr="00774C6B" w:rsidRDefault="00C81578" w:rsidP="00A95D1B">
      <w:pPr>
        <w:rPr>
          <w:rFonts w:ascii="Arial" w:hAnsi="Arial" w:cs="Arial"/>
        </w:rPr>
      </w:pPr>
    </w:p>
    <w:p w14:paraId="116940E6" w14:textId="064D6298" w:rsidR="00C81578" w:rsidRPr="00774C6B" w:rsidRDefault="006207D9" w:rsidP="00A95D1B">
      <w:pPr>
        <w:rPr>
          <w:rFonts w:ascii="Arial" w:hAnsi="Arial" w:cs="Arial"/>
        </w:rPr>
      </w:pPr>
      <w:r w:rsidRPr="00774C6B">
        <w:rPr>
          <w:rFonts w:ascii="Arial" w:eastAsia="Arial" w:hAnsi="Arial" w:cs="Arial"/>
          <w:lang w:bidi="sv-SE"/>
        </w:rPr>
        <w:t xml:space="preserve">Peer Leth berättar att det nya museet kommer att ligga i </w:t>
      </w:r>
      <w:proofErr w:type="spellStart"/>
      <w:r w:rsidRPr="00774C6B">
        <w:rPr>
          <w:rFonts w:ascii="Arial" w:eastAsia="Arial" w:hAnsi="Arial" w:cs="Arial"/>
          <w:lang w:bidi="sv-SE"/>
        </w:rPr>
        <w:t>Troldhede</w:t>
      </w:r>
      <w:proofErr w:type="spellEnd"/>
      <w:r w:rsidRPr="00774C6B">
        <w:rPr>
          <w:rFonts w:ascii="Arial" w:eastAsia="Arial" w:hAnsi="Arial" w:cs="Arial"/>
          <w:lang w:bidi="sv-SE"/>
        </w:rPr>
        <w:t xml:space="preserve"> intill </w:t>
      </w:r>
      <w:proofErr w:type="spellStart"/>
      <w:r w:rsidRPr="00774C6B">
        <w:rPr>
          <w:rFonts w:ascii="Arial" w:eastAsia="Arial" w:hAnsi="Arial" w:cs="Arial"/>
          <w:lang w:bidi="sv-SE"/>
        </w:rPr>
        <w:t>Troldtekts</w:t>
      </w:r>
      <w:proofErr w:type="spellEnd"/>
      <w:r w:rsidRPr="00774C6B">
        <w:rPr>
          <w:rFonts w:ascii="Arial" w:eastAsia="Arial" w:hAnsi="Arial" w:cs="Arial"/>
          <w:lang w:bidi="sv-SE"/>
        </w:rPr>
        <w:t xml:space="preserve"> produktionsanläggning, som under 2018 kommer att byggas ut för 170 miljoner danska kronor. </w:t>
      </w:r>
    </w:p>
    <w:p w14:paraId="61CC1BE3" w14:textId="37434A4C" w:rsidR="006207D9" w:rsidRPr="00774C6B" w:rsidRDefault="006207D9" w:rsidP="00A95D1B">
      <w:pPr>
        <w:rPr>
          <w:rFonts w:ascii="Arial" w:hAnsi="Arial" w:cs="Arial"/>
        </w:rPr>
      </w:pPr>
    </w:p>
    <w:p w14:paraId="2B8617CF" w14:textId="0EC18768" w:rsidR="006207D9" w:rsidRPr="00774C6B" w:rsidRDefault="006207D9" w:rsidP="00A95D1B">
      <w:pPr>
        <w:rPr>
          <w:rFonts w:ascii="Arial" w:hAnsi="Arial" w:cs="Arial"/>
        </w:rPr>
      </w:pPr>
    </w:p>
    <w:p w14:paraId="2E60D53E" w14:textId="77777777" w:rsidR="00774C6B" w:rsidRDefault="00774C6B">
      <w:pPr>
        <w:spacing w:after="200" w:line="276" w:lineRule="auto"/>
        <w:rPr>
          <w:rStyle w:val="Strk"/>
          <w:rFonts w:ascii="Arial" w:eastAsia="Times New Roman" w:hAnsi="Arial" w:cs="Arial"/>
          <w:sz w:val="22"/>
          <w:szCs w:val="24"/>
          <w:lang w:eastAsia="da-DK"/>
        </w:rPr>
      </w:pPr>
      <w:r>
        <w:rPr>
          <w:rStyle w:val="Strk"/>
          <w:rFonts w:ascii="Arial" w:eastAsia="Arial" w:hAnsi="Arial" w:cs="Arial"/>
          <w:sz w:val="22"/>
          <w:lang w:bidi="sv-SE"/>
        </w:rPr>
        <w:br w:type="page"/>
      </w:r>
    </w:p>
    <w:p w14:paraId="1388BD0A" w14:textId="4383B26D" w:rsidR="006207D9" w:rsidRPr="00774C6B" w:rsidRDefault="006207D9" w:rsidP="006207D9">
      <w:pPr>
        <w:pStyle w:val="NormalWeb"/>
        <w:spacing w:before="0" w:beforeAutospacing="0" w:after="0" w:afterAutospacing="0"/>
        <w:rPr>
          <w:rFonts w:ascii="Arial" w:eastAsiaTheme="minorHAnsi" w:hAnsi="Arial" w:cs="Arial"/>
          <w:sz w:val="20"/>
          <w:szCs w:val="22"/>
          <w:lang w:eastAsia="en-US"/>
        </w:rPr>
      </w:pPr>
      <w:r w:rsidRPr="00774C6B">
        <w:rPr>
          <w:rStyle w:val="Strk"/>
          <w:rFonts w:ascii="Arial" w:eastAsia="Arial" w:hAnsi="Arial" w:cs="Arial"/>
          <w:sz w:val="22"/>
          <w:lang w:bidi="sv-SE"/>
        </w:rPr>
        <w:lastRenderedPageBreak/>
        <w:t xml:space="preserve">Fakta om </w:t>
      </w:r>
      <w:proofErr w:type="spellStart"/>
      <w:r w:rsidRPr="00774C6B">
        <w:rPr>
          <w:rStyle w:val="Strk"/>
          <w:rFonts w:ascii="Arial" w:eastAsia="Arial" w:hAnsi="Arial" w:cs="Arial"/>
          <w:sz w:val="22"/>
          <w:lang w:bidi="sv-SE"/>
        </w:rPr>
        <w:t>Troldtekt</w:t>
      </w:r>
      <w:proofErr w:type="spellEnd"/>
      <w:r w:rsidRPr="00774C6B">
        <w:rPr>
          <w:rStyle w:val="Strk"/>
          <w:rFonts w:ascii="Arial" w:eastAsia="Arial" w:hAnsi="Arial" w:cs="Arial"/>
          <w:sz w:val="22"/>
          <w:lang w:bidi="sv-SE"/>
        </w:rPr>
        <w:t xml:space="preserve"> A/S:</w:t>
      </w:r>
      <w:r w:rsidRPr="00774C6B">
        <w:rPr>
          <w:rFonts w:ascii="Arial" w:eastAsiaTheme="minorHAnsi" w:hAnsi="Arial" w:cs="Arial"/>
          <w:sz w:val="20"/>
          <w:szCs w:val="22"/>
          <w:lang w:bidi="sv-SE"/>
        </w:rPr>
        <w:t xml:space="preserve"> </w:t>
      </w:r>
    </w:p>
    <w:p w14:paraId="7FC8D8CF" w14:textId="25EEE931" w:rsidR="006207D9" w:rsidRPr="00774C6B" w:rsidRDefault="006207D9" w:rsidP="006207D9">
      <w:pPr>
        <w:numPr>
          <w:ilvl w:val="0"/>
          <w:numId w:val="37"/>
        </w:numPr>
        <w:spacing w:before="100" w:beforeAutospacing="1" w:after="100" w:afterAutospacing="1" w:line="240" w:lineRule="auto"/>
        <w:rPr>
          <w:rFonts w:ascii="Arial" w:hAnsi="Arial" w:cs="Arial"/>
        </w:rPr>
      </w:pPr>
      <w:proofErr w:type="spellStart"/>
      <w:r w:rsidRPr="00774C6B">
        <w:rPr>
          <w:rFonts w:ascii="Arial" w:eastAsia="Arial" w:hAnsi="Arial" w:cs="Arial"/>
          <w:lang w:bidi="sv-SE"/>
        </w:rPr>
        <w:t>Troldtekt</w:t>
      </w:r>
      <w:proofErr w:type="spellEnd"/>
      <w:r w:rsidRPr="00774C6B">
        <w:rPr>
          <w:rFonts w:ascii="Arial" w:eastAsia="Arial" w:hAnsi="Arial" w:cs="Arial"/>
          <w:lang w:bidi="sv-SE"/>
        </w:rPr>
        <w:t xml:space="preserve"> A/S är en ledande utvecklare och tillverkare av akustiklösningar för tak och väggar.</w:t>
      </w:r>
    </w:p>
    <w:p w14:paraId="57327588" w14:textId="77777777" w:rsidR="006207D9" w:rsidRPr="00774C6B" w:rsidRDefault="006207D9" w:rsidP="006207D9">
      <w:pPr>
        <w:numPr>
          <w:ilvl w:val="0"/>
          <w:numId w:val="37"/>
        </w:numPr>
        <w:spacing w:before="100" w:beforeAutospacing="1" w:after="100" w:afterAutospacing="1" w:line="240" w:lineRule="auto"/>
        <w:rPr>
          <w:rFonts w:ascii="Arial" w:hAnsi="Arial" w:cs="Arial"/>
        </w:rPr>
      </w:pPr>
      <w:r w:rsidRPr="00774C6B">
        <w:rPr>
          <w:rFonts w:ascii="Arial" w:eastAsia="Arial" w:hAnsi="Arial" w:cs="Arial"/>
          <w:lang w:bidi="sv-SE"/>
        </w:rPr>
        <w:t xml:space="preserve">Sedan 1935 är trä och cement – två naturliga material – utgångsämnen i produktionen, som sker i Danmark under moderna, miljövänliga förhållanden. </w:t>
      </w:r>
    </w:p>
    <w:p w14:paraId="45D3D7D2" w14:textId="2E12FE5F" w:rsidR="006207D9" w:rsidRPr="00774C6B" w:rsidRDefault="006207D9" w:rsidP="006207D9">
      <w:pPr>
        <w:numPr>
          <w:ilvl w:val="0"/>
          <w:numId w:val="37"/>
        </w:numPr>
        <w:spacing w:before="100" w:beforeAutospacing="1" w:after="100" w:afterAutospacing="1" w:line="240" w:lineRule="auto"/>
        <w:rPr>
          <w:rFonts w:ascii="Arial" w:hAnsi="Arial" w:cs="Arial"/>
        </w:rPr>
      </w:pPr>
      <w:r w:rsidRPr="00774C6B">
        <w:rPr>
          <w:rFonts w:ascii="Arial" w:eastAsia="Arial" w:hAnsi="Arial" w:cs="Arial"/>
          <w:lang w:bidi="sv-SE"/>
        </w:rPr>
        <w:t xml:space="preserve">I sortimentet finns också speciallösningar som kombinerar akustiktaket med t.ex. ventilation. </w:t>
      </w:r>
    </w:p>
    <w:p w14:paraId="6B0B5EF7" w14:textId="4100A9AE" w:rsidR="006207D9" w:rsidRPr="00774C6B" w:rsidRDefault="006207D9" w:rsidP="006207D9">
      <w:pPr>
        <w:numPr>
          <w:ilvl w:val="0"/>
          <w:numId w:val="37"/>
        </w:numPr>
        <w:spacing w:line="240" w:lineRule="auto"/>
        <w:rPr>
          <w:rFonts w:ascii="Arial" w:hAnsi="Arial" w:cs="Arial"/>
        </w:rPr>
      </w:pPr>
      <w:proofErr w:type="spellStart"/>
      <w:r w:rsidRPr="00774C6B">
        <w:rPr>
          <w:rFonts w:ascii="Arial" w:eastAsia="Arial" w:hAnsi="Arial" w:cs="Arial"/>
          <w:lang w:bidi="sv-SE"/>
        </w:rPr>
        <w:t>Troldtekts</w:t>
      </w:r>
      <w:proofErr w:type="spellEnd"/>
      <w:r w:rsidRPr="00774C6B">
        <w:rPr>
          <w:rFonts w:ascii="Arial" w:eastAsia="Arial" w:hAnsi="Arial" w:cs="Arial"/>
          <w:lang w:bidi="sv-SE"/>
        </w:rPr>
        <w:t xml:space="preserve"> affärsstrategi baseras på designkonceptet </w:t>
      </w:r>
      <w:proofErr w:type="spellStart"/>
      <w:r w:rsidRPr="00774C6B">
        <w:rPr>
          <w:rFonts w:ascii="Arial" w:eastAsia="Arial" w:hAnsi="Arial" w:cs="Arial"/>
          <w:lang w:bidi="sv-SE"/>
        </w:rPr>
        <w:t>Cradle</w:t>
      </w:r>
      <w:proofErr w:type="spellEnd"/>
      <w:r w:rsidRPr="00774C6B">
        <w:rPr>
          <w:rFonts w:ascii="Arial" w:eastAsia="Arial" w:hAnsi="Arial" w:cs="Arial"/>
          <w:lang w:bidi="sv-SE"/>
        </w:rPr>
        <w:t xml:space="preserve"> to </w:t>
      </w:r>
      <w:proofErr w:type="spellStart"/>
      <w:r w:rsidRPr="00774C6B">
        <w:rPr>
          <w:rFonts w:ascii="Arial" w:eastAsia="Arial" w:hAnsi="Arial" w:cs="Arial"/>
          <w:lang w:bidi="sv-SE"/>
        </w:rPr>
        <w:t>Cradle</w:t>
      </w:r>
      <w:proofErr w:type="spellEnd"/>
      <w:r w:rsidRPr="00774C6B">
        <w:rPr>
          <w:rFonts w:ascii="Arial" w:eastAsia="Arial" w:hAnsi="Arial" w:cs="Arial"/>
          <w:lang w:bidi="sv-SE"/>
        </w:rPr>
        <w:t>, som är företagets centrala verktyg för att säkerställa miljövinster fram till 2022.</w:t>
      </w:r>
    </w:p>
    <w:p w14:paraId="517A4B28" w14:textId="00F96AA7" w:rsidR="006207D9" w:rsidRPr="00774C6B" w:rsidRDefault="006207D9" w:rsidP="006207D9">
      <w:pPr>
        <w:spacing w:line="240" w:lineRule="auto"/>
        <w:ind w:left="720"/>
        <w:rPr>
          <w:rFonts w:ascii="Arial" w:hAnsi="Arial" w:cs="Arial"/>
        </w:rPr>
      </w:pPr>
    </w:p>
    <w:p w14:paraId="7B7D2DFB" w14:textId="77777777" w:rsidR="006207D9" w:rsidRPr="00774C6B" w:rsidRDefault="006207D9" w:rsidP="006207D9">
      <w:pPr>
        <w:spacing w:line="240" w:lineRule="auto"/>
        <w:ind w:left="720"/>
        <w:rPr>
          <w:rFonts w:ascii="Arial" w:hAnsi="Arial" w:cs="Arial"/>
        </w:rPr>
      </w:pPr>
    </w:p>
    <w:p w14:paraId="1793ECF7" w14:textId="63CEBFE4" w:rsidR="006207D9" w:rsidRPr="00774C6B" w:rsidRDefault="006207D9" w:rsidP="006207D9">
      <w:pPr>
        <w:spacing w:line="240" w:lineRule="auto"/>
        <w:rPr>
          <w:rFonts w:ascii="Arial" w:hAnsi="Arial" w:cs="Arial"/>
          <w:b/>
          <w:sz w:val="22"/>
        </w:rPr>
      </w:pPr>
      <w:r w:rsidRPr="00774C6B">
        <w:rPr>
          <w:rFonts w:ascii="Arial" w:eastAsia="Arial" w:hAnsi="Arial" w:cs="Arial"/>
          <w:b/>
          <w:sz w:val="22"/>
          <w:lang w:bidi="sv-SE"/>
        </w:rPr>
        <w:t>Fakta om Byggelementpriset:</w:t>
      </w:r>
    </w:p>
    <w:p w14:paraId="5FB367D1" w14:textId="31C11C9E" w:rsidR="006207D9" w:rsidRPr="00774C6B" w:rsidRDefault="006207D9" w:rsidP="006207D9">
      <w:pPr>
        <w:rPr>
          <w:rFonts w:ascii="Arial" w:hAnsi="Arial" w:cs="Arial"/>
        </w:rPr>
      </w:pPr>
    </w:p>
    <w:p w14:paraId="4C252045" w14:textId="0B7AFA87" w:rsidR="006207D9" w:rsidRPr="00774C6B" w:rsidRDefault="006207D9" w:rsidP="00333598">
      <w:pPr>
        <w:pStyle w:val="Listeafsnit"/>
        <w:numPr>
          <w:ilvl w:val="0"/>
          <w:numId w:val="39"/>
        </w:numPr>
        <w:spacing w:line="240" w:lineRule="auto"/>
        <w:rPr>
          <w:rFonts w:ascii="Arial" w:hAnsi="Arial" w:cs="Arial"/>
          <w:szCs w:val="20"/>
        </w:rPr>
      </w:pPr>
      <w:r w:rsidRPr="00774C6B">
        <w:rPr>
          <w:rFonts w:ascii="Arial" w:eastAsia="Arial" w:hAnsi="Arial" w:cs="Arial"/>
          <w:color w:val="323232"/>
          <w:szCs w:val="20"/>
          <w:lang w:bidi="sv-SE"/>
        </w:rPr>
        <w:t xml:space="preserve">Byggelementpriset utdelas av VILLUM FONDEN och VELUX FONDEN. Priset ges till en eller flera personer, som har gjort en speciell insats för industriellt tillverkade byggelements värde, betydelse och praktiska användning i vardagen. </w:t>
      </w:r>
    </w:p>
    <w:p w14:paraId="49A56A0C" w14:textId="71F32D5B" w:rsidR="006207D9" w:rsidRPr="00774C6B" w:rsidRDefault="006207D9" w:rsidP="00333598">
      <w:pPr>
        <w:pStyle w:val="Listeafsnit"/>
        <w:numPr>
          <w:ilvl w:val="0"/>
          <w:numId w:val="39"/>
        </w:numPr>
        <w:spacing w:line="240" w:lineRule="auto"/>
        <w:rPr>
          <w:rFonts w:ascii="Arial" w:hAnsi="Arial" w:cs="Arial"/>
          <w:szCs w:val="20"/>
        </w:rPr>
      </w:pPr>
      <w:r w:rsidRPr="00774C6B">
        <w:rPr>
          <w:rFonts w:ascii="Arial" w:eastAsia="Arial" w:hAnsi="Arial" w:cs="Arial"/>
          <w:szCs w:val="20"/>
          <w:lang w:bidi="sv-SE"/>
        </w:rPr>
        <w:t xml:space="preserve">Fondernas stiftare, Villum </w:t>
      </w:r>
      <w:proofErr w:type="spellStart"/>
      <w:r w:rsidRPr="00774C6B">
        <w:rPr>
          <w:rFonts w:ascii="Arial" w:eastAsia="Arial" w:hAnsi="Arial" w:cs="Arial"/>
          <w:szCs w:val="20"/>
          <w:lang w:bidi="sv-SE"/>
        </w:rPr>
        <w:t>Kann</w:t>
      </w:r>
      <w:proofErr w:type="spellEnd"/>
      <w:r w:rsidRPr="00774C6B">
        <w:rPr>
          <w:rFonts w:ascii="Arial" w:eastAsia="Arial" w:hAnsi="Arial" w:cs="Arial"/>
          <w:szCs w:val="20"/>
          <w:lang w:bidi="sv-SE"/>
        </w:rPr>
        <w:t xml:space="preserve"> Rasmussen, startade sitt eget företag 1941 och arbetade resten av livet intensivt med byggelement. Hans mest kända byggelement är VELUX takfönster. </w:t>
      </w:r>
    </w:p>
    <w:p w14:paraId="55B7CA68" w14:textId="4F267018" w:rsidR="006207D9" w:rsidRPr="00774C6B" w:rsidRDefault="006207D9" w:rsidP="00333598">
      <w:pPr>
        <w:pStyle w:val="Listeafsnit"/>
        <w:numPr>
          <w:ilvl w:val="0"/>
          <w:numId w:val="39"/>
        </w:numPr>
        <w:spacing w:line="240" w:lineRule="auto"/>
        <w:rPr>
          <w:rFonts w:ascii="Arial" w:hAnsi="Arial" w:cs="Arial"/>
          <w:szCs w:val="20"/>
        </w:rPr>
      </w:pPr>
      <w:r w:rsidRPr="00774C6B">
        <w:rPr>
          <w:rFonts w:ascii="Arial" w:eastAsia="Arial" w:hAnsi="Arial" w:cs="Arial"/>
          <w:szCs w:val="20"/>
          <w:lang w:bidi="sv-SE"/>
        </w:rPr>
        <w:t xml:space="preserve">Priset utdelas vartannat år och gick 2015 till Claus Dyre for hans uppfinning och kommersialisering av linjeavloppet </w:t>
      </w:r>
      <w:proofErr w:type="spellStart"/>
      <w:r w:rsidRPr="00774C6B">
        <w:rPr>
          <w:rFonts w:ascii="Arial" w:eastAsia="Arial" w:hAnsi="Arial" w:cs="Arial"/>
          <w:szCs w:val="20"/>
          <w:lang w:bidi="sv-SE"/>
        </w:rPr>
        <w:t>Unidrain</w:t>
      </w:r>
      <w:proofErr w:type="spellEnd"/>
      <w:r w:rsidRPr="00774C6B">
        <w:rPr>
          <w:rFonts w:ascii="Arial" w:eastAsia="Arial" w:hAnsi="Arial" w:cs="Arial"/>
          <w:szCs w:val="20"/>
          <w:lang w:bidi="sv-SE"/>
        </w:rPr>
        <w:t>.</w:t>
      </w:r>
    </w:p>
    <w:p w14:paraId="10A71D8A" w14:textId="77777777" w:rsidR="00333598" w:rsidRPr="00774C6B" w:rsidRDefault="00333598" w:rsidP="00333598">
      <w:pPr>
        <w:pStyle w:val="Listeafsnit"/>
        <w:spacing w:line="240" w:lineRule="auto"/>
        <w:rPr>
          <w:rFonts w:ascii="Arial" w:hAnsi="Arial" w:cs="Arial"/>
          <w:szCs w:val="20"/>
        </w:rPr>
      </w:pPr>
    </w:p>
    <w:p w14:paraId="5873A227" w14:textId="77777777" w:rsidR="006207D9" w:rsidRPr="00774C6B" w:rsidRDefault="006207D9" w:rsidP="006207D9">
      <w:pPr>
        <w:rPr>
          <w:rFonts w:ascii="Arial" w:hAnsi="Arial" w:cs="Arial"/>
        </w:rPr>
      </w:pPr>
    </w:p>
    <w:p w14:paraId="55689C18" w14:textId="77777777" w:rsidR="00333598" w:rsidRPr="00774C6B" w:rsidRDefault="00333598" w:rsidP="00333598">
      <w:pPr>
        <w:spacing w:line="240" w:lineRule="auto"/>
        <w:rPr>
          <w:rFonts w:ascii="Arial" w:hAnsi="Arial" w:cs="Arial"/>
        </w:rPr>
      </w:pPr>
      <w:r w:rsidRPr="00774C6B">
        <w:rPr>
          <w:rStyle w:val="Strk"/>
          <w:rFonts w:ascii="Arial" w:eastAsia="Arial" w:hAnsi="Arial" w:cs="Arial"/>
          <w:sz w:val="22"/>
          <w:lang w:bidi="sv-SE"/>
        </w:rPr>
        <w:t>Mer information:</w:t>
      </w:r>
      <w:r w:rsidRPr="00774C6B">
        <w:rPr>
          <w:rStyle w:val="Strk"/>
          <w:rFonts w:ascii="Arial" w:eastAsia="Arial" w:hAnsi="Arial" w:cs="Arial"/>
          <w:sz w:val="22"/>
          <w:lang w:bidi="sv-SE"/>
        </w:rPr>
        <w:br/>
      </w:r>
    </w:p>
    <w:p w14:paraId="29282EC6" w14:textId="519ED545" w:rsidR="006207D9" w:rsidRPr="00774C6B" w:rsidRDefault="00333598" w:rsidP="00333598">
      <w:pPr>
        <w:spacing w:line="240" w:lineRule="auto"/>
        <w:rPr>
          <w:rFonts w:ascii="Arial" w:hAnsi="Arial" w:cs="Arial"/>
        </w:rPr>
      </w:pPr>
      <w:r w:rsidRPr="00774C6B">
        <w:rPr>
          <w:rFonts w:ascii="Arial" w:eastAsia="Arial" w:hAnsi="Arial" w:cs="Arial"/>
          <w:lang w:bidi="sv-SE"/>
        </w:rPr>
        <w:t xml:space="preserve">Peer Leth, vd för </w:t>
      </w:r>
      <w:proofErr w:type="spellStart"/>
      <w:r w:rsidRPr="00774C6B">
        <w:rPr>
          <w:rFonts w:ascii="Arial" w:eastAsia="Arial" w:hAnsi="Arial" w:cs="Arial"/>
          <w:lang w:bidi="sv-SE"/>
        </w:rPr>
        <w:t>Troldtekt</w:t>
      </w:r>
      <w:proofErr w:type="spellEnd"/>
      <w:r w:rsidRPr="00774C6B">
        <w:rPr>
          <w:rFonts w:ascii="Arial" w:eastAsia="Arial" w:hAnsi="Arial" w:cs="Arial"/>
          <w:lang w:bidi="sv-SE"/>
        </w:rPr>
        <w:t xml:space="preserve"> A/S: 8747 8130 // </w:t>
      </w:r>
      <w:hyperlink r:id="rId8" w:history="1">
        <w:r w:rsidRPr="00774C6B">
          <w:rPr>
            <w:rStyle w:val="Hyperlink"/>
            <w:rFonts w:ascii="Arial" w:eastAsia="Arial" w:hAnsi="Arial" w:cs="Arial"/>
            <w:lang w:bidi="sv-SE"/>
          </w:rPr>
          <w:t>ple@troldtekt.dk</w:t>
        </w:r>
      </w:hyperlink>
      <w:r w:rsidRPr="00774C6B">
        <w:rPr>
          <w:rFonts w:ascii="Arial" w:eastAsia="Arial" w:hAnsi="Arial" w:cs="Arial"/>
          <w:lang w:bidi="sv-SE"/>
        </w:rPr>
        <w:t xml:space="preserve">    </w:t>
      </w:r>
      <w:r w:rsidRPr="00774C6B">
        <w:rPr>
          <w:rFonts w:ascii="Arial" w:eastAsia="Arial" w:hAnsi="Arial" w:cs="Arial"/>
          <w:lang w:bidi="sv-SE"/>
        </w:rPr>
        <w:br/>
        <w:t xml:space="preserve">Tina </w:t>
      </w:r>
      <w:proofErr w:type="spellStart"/>
      <w:r w:rsidRPr="00774C6B">
        <w:rPr>
          <w:rFonts w:ascii="Arial" w:eastAsia="Arial" w:hAnsi="Arial" w:cs="Arial"/>
          <w:lang w:bidi="sv-SE"/>
        </w:rPr>
        <w:t>Snedker</w:t>
      </w:r>
      <w:proofErr w:type="spellEnd"/>
      <w:r w:rsidRPr="00774C6B">
        <w:rPr>
          <w:rFonts w:ascii="Arial" w:eastAsia="Arial" w:hAnsi="Arial" w:cs="Arial"/>
          <w:lang w:bidi="sv-SE"/>
        </w:rPr>
        <w:t xml:space="preserve"> Kristensen, marknads- och kommunikationschef: 8747 8124 // </w:t>
      </w:r>
      <w:hyperlink r:id="rId9" w:history="1">
        <w:r w:rsidRPr="00774C6B">
          <w:rPr>
            <w:rStyle w:val="Hyperlink"/>
            <w:rFonts w:ascii="Arial" w:eastAsia="Arial" w:hAnsi="Arial" w:cs="Arial"/>
            <w:lang w:bidi="sv-SE"/>
          </w:rPr>
          <w:t>tkr@troldtekt.dk</w:t>
        </w:r>
      </w:hyperlink>
      <w:r w:rsidRPr="00774C6B">
        <w:rPr>
          <w:rFonts w:ascii="Arial" w:eastAsia="Arial" w:hAnsi="Arial" w:cs="Arial"/>
          <w:lang w:bidi="sv-SE"/>
        </w:rPr>
        <w:t> </w:t>
      </w:r>
    </w:p>
    <w:p w14:paraId="31746BB6" w14:textId="77777777" w:rsidR="006207D9" w:rsidRPr="00774C6B" w:rsidRDefault="006207D9" w:rsidP="00A95D1B">
      <w:pPr>
        <w:rPr>
          <w:rFonts w:ascii="Arial" w:hAnsi="Arial" w:cs="Arial"/>
        </w:rPr>
      </w:pPr>
    </w:p>
    <w:sectPr w:rsidR="006207D9" w:rsidRPr="00774C6B" w:rsidSect="00774C6B">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BC108" w14:textId="77777777" w:rsidR="006421A7" w:rsidRDefault="006421A7" w:rsidP="00F8517F">
      <w:pPr>
        <w:spacing w:line="240" w:lineRule="auto"/>
      </w:pPr>
      <w:r>
        <w:separator/>
      </w:r>
    </w:p>
  </w:endnote>
  <w:endnote w:type="continuationSeparator" w:id="0">
    <w:p w14:paraId="476532C5" w14:textId="77777777" w:rsidR="006421A7" w:rsidRDefault="006421A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79697C00"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609E7" w14:textId="77777777" w:rsidR="006421A7" w:rsidRDefault="006421A7" w:rsidP="00F8517F">
      <w:pPr>
        <w:spacing w:line="240" w:lineRule="auto"/>
      </w:pPr>
      <w:r>
        <w:separator/>
      </w:r>
    </w:p>
  </w:footnote>
  <w:footnote w:type="continuationSeparator" w:id="0">
    <w:p w14:paraId="5F4E80F6" w14:textId="77777777" w:rsidR="006421A7" w:rsidRDefault="006421A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18E4D4E4"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4390A96"/>
    <w:multiLevelType w:val="multilevel"/>
    <w:tmpl w:val="B81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C1F76D6"/>
    <w:multiLevelType w:val="hybridMultilevel"/>
    <w:tmpl w:val="9DE01372"/>
    <w:lvl w:ilvl="0" w:tplc="94145BAE">
      <w:numFmt w:val="bullet"/>
      <w:lvlText w:val="•"/>
      <w:lvlJc w:val="left"/>
      <w:pPr>
        <w:ind w:left="360" w:hanging="360"/>
      </w:pPr>
      <w:rPr>
        <w:rFonts w:ascii="Garamond" w:eastAsiaTheme="minorHAnsi" w:hAnsi="Garamond"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7EC452F"/>
    <w:multiLevelType w:val="multilevel"/>
    <w:tmpl w:val="B81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8"/>
  </w:num>
  <w:num w:numId="9">
    <w:abstractNumId w:val="24"/>
  </w:num>
  <w:num w:numId="10">
    <w:abstractNumId w:val="19"/>
  </w:num>
  <w:num w:numId="11">
    <w:abstractNumId w:val="25"/>
  </w:num>
  <w:num w:numId="12">
    <w:abstractNumId w:val="27"/>
  </w:num>
  <w:num w:numId="13">
    <w:abstractNumId w:val="34"/>
  </w:num>
  <w:num w:numId="14">
    <w:abstractNumId w:val="32"/>
  </w:num>
  <w:num w:numId="15">
    <w:abstractNumId w:val="8"/>
  </w:num>
  <w:num w:numId="16">
    <w:abstractNumId w:val="36"/>
  </w:num>
  <w:num w:numId="17">
    <w:abstractNumId w:val="4"/>
  </w:num>
  <w:num w:numId="18">
    <w:abstractNumId w:val="11"/>
  </w:num>
  <w:num w:numId="19">
    <w:abstractNumId w:val="13"/>
  </w:num>
  <w:num w:numId="20">
    <w:abstractNumId w:val="35"/>
  </w:num>
  <w:num w:numId="21">
    <w:abstractNumId w:val="31"/>
  </w:num>
  <w:num w:numId="22">
    <w:abstractNumId w:val="20"/>
  </w:num>
  <w:num w:numId="23">
    <w:abstractNumId w:val="37"/>
  </w:num>
  <w:num w:numId="24">
    <w:abstractNumId w:val="21"/>
  </w:num>
  <w:num w:numId="25">
    <w:abstractNumId w:val="29"/>
  </w:num>
  <w:num w:numId="26">
    <w:abstractNumId w:val="22"/>
  </w:num>
  <w:num w:numId="27">
    <w:abstractNumId w:val="23"/>
  </w:num>
  <w:num w:numId="28">
    <w:abstractNumId w:val="33"/>
  </w:num>
  <w:num w:numId="29">
    <w:abstractNumId w:val="1"/>
  </w:num>
  <w:num w:numId="30">
    <w:abstractNumId w:val="15"/>
  </w:num>
  <w:num w:numId="31">
    <w:abstractNumId w:val="30"/>
  </w:num>
  <w:num w:numId="32">
    <w:abstractNumId w:val="3"/>
  </w:num>
  <w:num w:numId="33">
    <w:abstractNumId w:val="2"/>
  </w:num>
  <w:num w:numId="34">
    <w:abstractNumId w:val="7"/>
  </w:num>
  <w:num w:numId="35">
    <w:abstractNumId w:val="38"/>
  </w:num>
  <w:num w:numId="36">
    <w:abstractNumId w:val="6"/>
  </w:num>
  <w:num w:numId="37">
    <w:abstractNumId w:val="26"/>
  </w:num>
  <w:num w:numId="38">
    <w:abstractNumId w:val="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e-DE"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135C"/>
    <w:rsid w:val="00036B8C"/>
    <w:rsid w:val="000423DB"/>
    <w:rsid w:val="00046223"/>
    <w:rsid w:val="0004685E"/>
    <w:rsid w:val="00054116"/>
    <w:rsid w:val="000551E0"/>
    <w:rsid w:val="0005728D"/>
    <w:rsid w:val="0006424D"/>
    <w:rsid w:val="000807FB"/>
    <w:rsid w:val="00087B59"/>
    <w:rsid w:val="0009799E"/>
    <w:rsid w:val="000C4B82"/>
    <w:rsid w:val="000E0624"/>
    <w:rsid w:val="000F0413"/>
    <w:rsid w:val="000F3681"/>
    <w:rsid w:val="00102852"/>
    <w:rsid w:val="0011274A"/>
    <w:rsid w:val="00115C4E"/>
    <w:rsid w:val="00127DD3"/>
    <w:rsid w:val="00130900"/>
    <w:rsid w:val="00131A00"/>
    <w:rsid w:val="00132449"/>
    <w:rsid w:val="00137642"/>
    <w:rsid w:val="0014036A"/>
    <w:rsid w:val="00155A4F"/>
    <w:rsid w:val="00167495"/>
    <w:rsid w:val="00172272"/>
    <w:rsid w:val="00181CF5"/>
    <w:rsid w:val="0019280E"/>
    <w:rsid w:val="00194F57"/>
    <w:rsid w:val="001C783F"/>
    <w:rsid w:val="001D1FE7"/>
    <w:rsid w:val="001D60F4"/>
    <w:rsid w:val="001E74CC"/>
    <w:rsid w:val="001E79B5"/>
    <w:rsid w:val="001F4B0B"/>
    <w:rsid w:val="001F5152"/>
    <w:rsid w:val="001F6D2C"/>
    <w:rsid w:val="00206558"/>
    <w:rsid w:val="002135B9"/>
    <w:rsid w:val="00221E4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31F06"/>
    <w:rsid w:val="00333598"/>
    <w:rsid w:val="00335A8A"/>
    <w:rsid w:val="0034163C"/>
    <w:rsid w:val="00350A47"/>
    <w:rsid w:val="00352E05"/>
    <w:rsid w:val="003722A7"/>
    <w:rsid w:val="003812E5"/>
    <w:rsid w:val="00381CEC"/>
    <w:rsid w:val="00384960"/>
    <w:rsid w:val="00397961"/>
    <w:rsid w:val="00397A21"/>
    <w:rsid w:val="003A3B53"/>
    <w:rsid w:val="003C5F92"/>
    <w:rsid w:val="003D32D3"/>
    <w:rsid w:val="003D36D6"/>
    <w:rsid w:val="003E0186"/>
    <w:rsid w:val="003F1005"/>
    <w:rsid w:val="00406BDB"/>
    <w:rsid w:val="00410FC1"/>
    <w:rsid w:val="00422E15"/>
    <w:rsid w:val="0042361D"/>
    <w:rsid w:val="00425470"/>
    <w:rsid w:val="00425F55"/>
    <w:rsid w:val="00452895"/>
    <w:rsid w:val="00471BF3"/>
    <w:rsid w:val="00495991"/>
    <w:rsid w:val="004B2998"/>
    <w:rsid w:val="004B5C3A"/>
    <w:rsid w:val="004C5F41"/>
    <w:rsid w:val="004C625C"/>
    <w:rsid w:val="004E17DC"/>
    <w:rsid w:val="004E36F3"/>
    <w:rsid w:val="004E7180"/>
    <w:rsid w:val="004F00C0"/>
    <w:rsid w:val="004F01E4"/>
    <w:rsid w:val="004F38A9"/>
    <w:rsid w:val="004F4B5E"/>
    <w:rsid w:val="00516BA9"/>
    <w:rsid w:val="005251F0"/>
    <w:rsid w:val="00531375"/>
    <w:rsid w:val="00560AFD"/>
    <w:rsid w:val="00562958"/>
    <w:rsid w:val="0056578A"/>
    <w:rsid w:val="00581DB3"/>
    <w:rsid w:val="00586E0C"/>
    <w:rsid w:val="005A3FF6"/>
    <w:rsid w:val="005B4A64"/>
    <w:rsid w:val="005E6972"/>
    <w:rsid w:val="005F52BB"/>
    <w:rsid w:val="005F6144"/>
    <w:rsid w:val="006032BA"/>
    <w:rsid w:val="006137DC"/>
    <w:rsid w:val="00615C57"/>
    <w:rsid w:val="006207D9"/>
    <w:rsid w:val="00626534"/>
    <w:rsid w:val="00633D48"/>
    <w:rsid w:val="006352A0"/>
    <w:rsid w:val="006421A7"/>
    <w:rsid w:val="006505CA"/>
    <w:rsid w:val="0067063C"/>
    <w:rsid w:val="0067066E"/>
    <w:rsid w:val="006772CD"/>
    <w:rsid w:val="006778B4"/>
    <w:rsid w:val="00681B9B"/>
    <w:rsid w:val="00684E37"/>
    <w:rsid w:val="006A3CC0"/>
    <w:rsid w:val="006C0BA4"/>
    <w:rsid w:val="006C2582"/>
    <w:rsid w:val="006D7407"/>
    <w:rsid w:val="006F2EA6"/>
    <w:rsid w:val="006F4343"/>
    <w:rsid w:val="007007C5"/>
    <w:rsid w:val="00701D1D"/>
    <w:rsid w:val="00704BA4"/>
    <w:rsid w:val="00710FE9"/>
    <w:rsid w:val="00715119"/>
    <w:rsid w:val="00717366"/>
    <w:rsid w:val="0075336E"/>
    <w:rsid w:val="00754402"/>
    <w:rsid w:val="0076517C"/>
    <w:rsid w:val="00774C6B"/>
    <w:rsid w:val="00783A44"/>
    <w:rsid w:val="00791AA2"/>
    <w:rsid w:val="00794E38"/>
    <w:rsid w:val="007956C7"/>
    <w:rsid w:val="00796225"/>
    <w:rsid w:val="007C3A73"/>
    <w:rsid w:val="007D6D1A"/>
    <w:rsid w:val="007E1E76"/>
    <w:rsid w:val="007F3CE7"/>
    <w:rsid w:val="00800F99"/>
    <w:rsid w:val="00813C79"/>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55D78"/>
    <w:rsid w:val="00967D0D"/>
    <w:rsid w:val="00976313"/>
    <w:rsid w:val="00980FD8"/>
    <w:rsid w:val="009A33E5"/>
    <w:rsid w:val="009A3518"/>
    <w:rsid w:val="009B48C2"/>
    <w:rsid w:val="009C267D"/>
    <w:rsid w:val="009C5312"/>
    <w:rsid w:val="009D7A45"/>
    <w:rsid w:val="009E1467"/>
    <w:rsid w:val="009E1665"/>
    <w:rsid w:val="00A074BF"/>
    <w:rsid w:val="00A20E0B"/>
    <w:rsid w:val="00A36E88"/>
    <w:rsid w:val="00A461AC"/>
    <w:rsid w:val="00A57636"/>
    <w:rsid w:val="00A82412"/>
    <w:rsid w:val="00A8615C"/>
    <w:rsid w:val="00A91EB9"/>
    <w:rsid w:val="00A92439"/>
    <w:rsid w:val="00A95D1B"/>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1E76"/>
    <w:rsid w:val="00C42C28"/>
    <w:rsid w:val="00C45F50"/>
    <w:rsid w:val="00C5172A"/>
    <w:rsid w:val="00C62328"/>
    <w:rsid w:val="00C81578"/>
    <w:rsid w:val="00C8168F"/>
    <w:rsid w:val="00C9177A"/>
    <w:rsid w:val="00C92EBB"/>
    <w:rsid w:val="00C97479"/>
    <w:rsid w:val="00CA3BEF"/>
    <w:rsid w:val="00CA58B0"/>
    <w:rsid w:val="00CB3A49"/>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E02C9"/>
    <w:rsid w:val="00F00151"/>
    <w:rsid w:val="00F040F3"/>
    <w:rsid w:val="00F24146"/>
    <w:rsid w:val="00F405AF"/>
    <w:rsid w:val="00F45DBD"/>
    <w:rsid w:val="00F5061E"/>
    <w:rsid w:val="00F50A6D"/>
    <w:rsid w:val="00F67C5E"/>
    <w:rsid w:val="00F7055E"/>
    <w:rsid w:val="00F75B4B"/>
    <w:rsid w:val="00F778E8"/>
    <w:rsid w:val="00F8517F"/>
    <w:rsid w:val="00F86940"/>
    <w:rsid w:val="00F970B8"/>
    <w:rsid w:val="00FC6966"/>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8926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E670-1934-4D89-B2FE-9D6CC1EB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2017-10-30T10:49:00Z</dcterms:created>
  <dcterms:modified xsi:type="dcterms:W3CDTF">2017-11-10T13:06:00Z</dcterms:modified>
</cp:coreProperties>
</file>